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4E3DC96" w14:textId="2952C7BD" w:rsidR="0029406D" w:rsidRPr="00D3756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r w:rsidR="00D3756C" w:rsidRPr="00D3756C">
        <w:rPr>
          <w:rFonts w:ascii="Arial" w:hAnsi="Arial" w:cs="Arial"/>
        </w:rPr>
        <w:t>2508/56357/18-10-2022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 xml:space="preserve">με τίτλο </w:t>
      </w:r>
      <w:r w:rsidR="0029406D" w:rsidRPr="00DB3380">
        <w:rPr>
          <w:rFonts w:asciiTheme="minorHAnsi" w:hAnsiTheme="minorHAnsi" w:cstheme="minorHAnsi"/>
        </w:rPr>
        <w:t>«</w:t>
      </w:r>
      <w:r w:rsidR="0029406D" w:rsidRPr="00D3756C">
        <w:rPr>
          <w:rFonts w:ascii="Arial" w:hAnsi="Arial" w:cs="Arial"/>
        </w:rPr>
        <w:t>Ενίσχυση της προστιθέμενης αξίας του αγροδιατροφικού τομέα της Περιφέρειας Κεντρικής Μακεδονίας – καινοτόμα προϊόντα και εφαρμογές με βάση τη ρίγανη και το ριγανέλαιο» «GR_OREGANO_INNOTECH», ΚΩΔΙΚΟΣ ΠΡΑΞΗΣ KMP6-0188884, MIS 5179230, της δράσης «Επενδυτικά Σχέδια Καινοτομίας», στο πλαίσιο του Επιχειρησιακού Προγράμματος «Κεντρική Μακεδονία 2014-2020»</w:t>
      </w:r>
    </w:p>
    <w:p w14:paraId="62B62196" w14:textId="7CFB43CE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29406D">
        <w:rPr>
          <w:rFonts w:ascii="Arial" w:hAnsi="Arial" w:cs="Arial"/>
          <w:b/>
          <w:bCs/>
        </w:rPr>
        <w:t xml:space="preserve">, </w:t>
      </w:r>
      <w:r w:rsidR="00457195" w:rsidRPr="00457195">
        <w:rPr>
          <w:rFonts w:ascii="Arial" w:hAnsi="Arial" w:cs="Arial"/>
          <w:b/>
          <w:bCs/>
        </w:rPr>
        <w:t>Β</w:t>
      </w:r>
      <w:r w:rsidR="00457195">
        <w:rPr>
          <w:rFonts w:ascii="Arial" w:hAnsi="Arial" w:cs="Arial"/>
        </w:rPr>
        <w:t xml:space="preserve"> </w:t>
      </w:r>
      <w:r w:rsidR="0029406D" w:rsidRPr="0029406D">
        <w:rPr>
          <w:rFonts w:ascii="Arial" w:hAnsi="Arial" w:cs="Arial"/>
          <w:b/>
          <w:bCs/>
        </w:rPr>
        <w:t>ή Γ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7D14D4ED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Α,Β ή Γ</w:t>
      </w:r>
      <w:r w:rsidR="00267F6E" w:rsidRPr="00267F6E">
        <w:rPr>
          <w:b/>
          <w:bCs/>
          <w:color w:val="000000"/>
          <w:sz w:val="18"/>
          <w:szCs w:val="18"/>
        </w:rPr>
        <w:t xml:space="preserve">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5280E2CA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DF5A25" w:rsidRPr="00DF5A25">
        <w:t xml:space="preserve"> </w:t>
      </w:r>
      <w:r w:rsidR="00D3756C" w:rsidRPr="00D3756C">
        <w:rPr>
          <w:rFonts w:ascii="Arial" w:hAnsi="Arial" w:cs="Arial"/>
        </w:rPr>
        <w:t>2508/56357/18-10-2022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77777777"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3</cp:revision>
  <dcterms:created xsi:type="dcterms:W3CDTF">2022-10-18T08:02:00Z</dcterms:created>
  <dcterms:modified xsi:type="dcterms:W3CDTF">2022-10-18T08:02:00Z</dcterms:modified>
</cp:coreProperties>
</file>