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2DA" w14:textId="36B38AEF" w:rsidR="00932ECA" w:rsidRDefault="008F681F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C9A44" wp14:editId="107A163B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704EF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07523AF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68E6C8C3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B0D90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9A4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36A704EF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07523AF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68E6C8C3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8B0D90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AB97E7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0934863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F0D218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5CB169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0B2DCE89" w14:textId="77777777" w:rsidR="00932ECA" w:rsidRDefault="00932ECA" w:rsidP="00932ECA">
      <w:pPr>
        <w:rPr>
          <w:rFonts w:ascii="Arial" w:hAnsi="Arial" w:cs="Arial"/>
        </w:rPr>
      </w:pPr>
    </w:p>
    <w:p w14:paraId="77591C08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0955CF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6D1B2AB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643A6C5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C61B53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B71330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00BE802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274773B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B2F36F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5D5D180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770C3A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1C0EAD18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A1339DF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EA01D24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F8AD51A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3C1E3D48" w14:textId="16B5F49C" w:rsidR="009B38A9" w:rsidRPr="00C15CF3" w:rsidRDefault="00932ECA" w:rsidP="00127E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15CF3">
        <w:rPr>
          <w:rFonts w:ascii="Arial" w:hAnsi="Arial" w:cs="Arial"/>
          <w:sz w:val="20"/>
          <w:szCs w:val="20"/>
        </w:rPr>
        <w:t xml:space="preserve">Με την παρούσα, υποβάλλω την πρότασή μου, στο πλαίσιο της </w:t>
      </w:r>
      <w:proofErr w:type="spellStart"/>
      <w:r w:rsidRPr="00C15CF3">
        <w:rPr>
          <w:rFonts w:ascii="Arial" w:hAnsi="Arial" w:cs="Arial"/>
          <w:sz w:val="20"/>
          <w:szCs w:val="20"/>
        </w:rPr>
        <w:t>αριθμ</w:t>
      </w:r>
      <w:proofErr w:type="spellEnd"/>
      <w:r w:rsidRPr="00C15CF3">
        <w:rPr>
          <w:rFonts w:ascii="Arial" w:hAnsi="Arial" w:cs="Arial"/>
          <w:sz w:val="20"/>
          <w:szCs w:val="20"/>
        </w:rPr>
        <w:t xml:space="preserve">. </w:t>
      </w:r>
      <w:bookmarkStart w:id="0" w:name="_Hlk108420057"/>
      <w:r w:rsidR="00DA07B7" w:rsidRPr="00DA07B7">
        <w:rPr>
          <w:rFonts w:ascii="Arial" w:hAnsi="Arial" w:cs="Arial"/>
          <w:b/>
          <w:bCs/>
          <w:color w:val="000000"/>
          <w:sz w:val="20"/>
          <w:szCs w:val="20"/>
        </w:rPr>
        <w:t>3026/43098</w:t>
      </w:r>
      <w:r w:rsidR="00DA07B7" w:rsidRPr="00DA07B7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DA07B7" w:rsidRPr="00DA07B7">
        <w:rPr>
          <w:rFonts w:ascii="Arial" w:eastAsia="Times New Roman" w:hAnsi="Arial" w:cs="Arial"/>
          <w:b/>
          <w:sz w:val="20"/>
          <w:szCs w:val="20"/>
        </w:rPr>
        <w:t>04.08.2022</w:t>
      </w:r>
      <w:r w:rsidR="00DA07B7">
        <w:rPr>
          <w:rFonts w:ascii="Arial" w:eastAsia="Times New Roman" w:hAnsi="Arial" w:cs="Arial"/>
          <w:b/>
        </w:rPr>
        <w:t xml:space="preserve"> </w:t>
      </w:r>
      <w:bookmarkEnd w:id="0"/>
      <w:r w:rsidRPr="00C15CF3">
        <w:rPr>
          <w:rFonts w:ascii="Arial" w:hAnsi="Arial" w:cs="Arial"/>
          <w:sz w:val="20"/>
          <w:szCs w:val="20"/>
        </w:rPr>
        <w:t>Πρόσκλησης Ενδιαφέροντος, για τη σύναψη σύμβασης μίσθωσης έργου,</w:t>
      </w:r>
      <w:r w:rsidRPr="00C15CF3">
        <w:rPr>
          <w:rFonts w:ascii="Arial" w:eastAsia="Times New Roman" w:hAnsi="Arial" w:cs="Arial"/>
          <w:sz w:val="20"/>
          <w:szCs w:val="20"/>
        </w:rPr>
        <w:t xml:space="preserve"> κατ' άρθρο 681 ΑΚ, </w:t>
      </w:r>
      <w:r w:rsidRPr="00C15CF3">
        <w:rPr>
          <w:rFonts w:ascii="Arial" w:hAnsi="Arial" w:cs="Arial"/>
          <w:sz w:val="20"/>
          <w:szCs w:val="20"/>
        </w:rPr>
        <w:t xml:space="preserve">για τις ανάγκες </w:t>
      </w:r>
      <w:r w:rsidR="00D006AB" w:rsidRPr="00C15CF3">
        <w:rPr>
          <w:rFonts w:ascii="Arial" w:hAnsi="Arial" w:cs="Arial"/>
          <w:sz w:val="20"/>
          <w:szCs w:val="20"/>
        </w:rPr>
        <w:t xml:space="preserve">του </w:t>
      </w:r>
      <w:r w:rsidR="00D006AB" w:rsidRPr="00C15CF3">
        <w:rPr>
          <w:rFonts w:ascii="Arial" w:eastAsia="Times New Roman" w:hAnsi="Arial" w:cs="Arial"/>
          <w:sz w:val="20"/>
          <w:szCs w:val="20"/>
        </w:rPr>
        <w:t>Έργου</w:t>
      </w:r>
      <w:r w:rsidR="00C36F51" w:rsidRPr="00C15CF3">
        <w:rPr>
          <w:rFonts w:ascii="Arial" w:eastAsia="Times New Roman" w:hAnsi="Arial" w:cs="Arial"/>
          <w:sz w:val="20"/>
          <w:szCs w:val="20"/>
        </w:rPr>
        <w:t>:</w:t>
      </w:r>
      <w:r w:rsidR="00D006AB" w:rsidRPr="00C15CF3">
        <w:rPr>
          <w:rFonts w:ascii="Arial" w:eastAsia="Times New Roman" w:hAnsi="Arial" w:cs="Arial"/>
          <w:sz w:val="20"/>
          <w:szCs w:val="20"/>
        </w:rPr>
        <w:t xml:space="preserve"> </w:t>
      </w:r>
      <w:r w:rsidR="00C15CF3" w:rsidRPr="00C15CF3">
        <w:rPr>
          <w:rStyle w:val="Bodytext2Exact"/>
          <w:sz w:val="20"/>
          <w:szCs w:val="20"/>
        </w:rPr>
        <w:t>“</w:t>
      </w:r>
      <w:r w:rsidR="00C15CF3" w:rsidRPr="00C15CF3">
        <w:rPr>
          <w:rFonts w:ascii="Arial" w:hAnsi="Arial" w:cs="Arial"/>
          <w:b/>
          <w:bCs/>
          <w:sz w:val="20"/>
          <w:szCs w:val="20"/>
        </w:rPr>
        <w:t xml:space="preserve">Διάσωση, διατήρηση και αξιοποίηση του γηγενούς γενετικού υλικού των εσπεριδοειδών με σύγχρονες </w:t>
      </w:r>
      <w:proofErr w:type="spellStart"/>
      <w:r w:rsidR="00C15CF3" w:rsidRPr="00C15CF3">
        <w:rPr>
          <w:rFonts w:ascii="Arial" w:hAnsi="Arial" w:cs="Arial"/>
          <w:b/>
          <w:bCs/>
          <w:sz w:val="20"/>
          <w:szCs w:val="20"/>
        </w:rPr>
        <w:t>βιο</w:t>
      </w:r>
      <w:proofErr w:type="spellEnd"/>
      <w:r w:rsidR="00C15CF3" w:rsidRPr="00C15CF3">
        <w:rPr>
          <w:rFonts w:ascii="Arial" w:hAnsi="Arial" w:cs="Arial"/>
          <w:b/>
          <w:bCs/>
          <w:sz w:val="20"/>
          <w:szCs w:val="20"/>
        </w:rPr>
        <w:t>-αναλυτικές προσεγγίσεις</w:t>
      </w:r>
      <w:r w:rsidR="00C15CF3" w:rsidRPr="00C15CF3">
        <w:rPr>
          <w:rStyle w:val="Bodytext2Exact"/>
          <w:sz w:val="20"/>
          <w:szCs w:val="20"/>
        </w:rPr>
        <w:t xml:space="preserve">” </w:t>
      </w:r>
      <w:proofErr w:type="spellStart"/>
      <w:r w:rsidR="00C15CF3" w:rsidRPr="00C15CF3">
        <w:rPr>
          <w:rStyle w:val="Bodytext2Exact"/>
          <w:sz w:val="20"/>
          <w:szCs w:val="20"/>
          <w:lang w:val="en-US"/>
        </w:rPr>
        <w:t>GoCitrus</w:t>
      </w:r>
      <w:proofErr w:type="spellEnd"/>
      <w:r w:rsidR="00C15CF3" w:rsidRPr="00C15CF3">
        <w:rPr>
          <w:rStyle w:val="Bodytext2Exact"/>
          <w:sz w:val="20"/>
          <w:szCs w:val="20"/>
        </w:rPr>
        <w:t xml:space="preserve"> (</w:t>
      </w:r>
      <w:r w:rsidR="00C15CF3" w:rsidRPr="00C15CF3">
        <w:rPr>
          <w:rStyle w:val="Bodytext2Exact"/>
          <w:b/>
          <w:bCs/>
          <w:sz w:val="20"/>
          <w:szCs w:val="20"/>
        </w:rPr>
        <w:t>ΚΩΔ.ΠΡΑΞΗΣ</w:t>
      </w:r>
      <w:r w:rsidR="00C15CF3" w:rsidRPr="00C15CF3">
        <w:rPr>
          <w:rStyle w:val="Bodytext2Exact"/>
          <w:b/>
          <w:bCs/>
          <w:sz w:val="20"/>
          <w:szCs w:val="20"/>
          <w:lang w:bidi="en-US"/>
        </w:rPr>
        <w:t>/</w:t>
      </w:r>
      <w:r w:rsidR="00C15CF3" w:rsidRPr="00C15CF3">
        <w:rPr>
          <w:rFonts w:ascii="Arial" w:hAnsi="Arial" w:cs="Arial"/>
          <w:b/>
          <w:bCs/>
          <w:sz w:val="20"/>
          <w:szCs w:val="20"/>
          <w:lang w:val="en-US"/>
        </w:rPr>
        <w:t>MIS</w:t>
      </w:r>
      <w:r w:rsidR="00C15CF3" w:rsidRPr="00C15CF3">
        <w:rPr>
          <w:rFonts w:ascii="Arial" w:hAnsi="Arial" w:cs="Arial"/>
          <w:b/>
          <w:bCs/>
          <w:sz w:val="20"/>
          <w:szCs w:val="20"/>
        </w:rPr>
        <w:t>5072531</w:t>
      </w:r>
      <w:r w:rsidR="00C15CF3" w:rsidRPr="00C15CF3">
        <w:rPr>
          <w:rStyle w:val="Bodytext2Exact"/>
          <w:sz w:val="20"/>
          <w:szCs w:val="20"/>
        </w:rPr>
        <w:t>,«ΕΡΕΥΝΩ-ΔΗΜΙΟΥΡΓΩ-ΚΑΙΝΟΤΟΜΩ» Επιχειρησιακό Πρόγραμμα «Ανταγωνιστικότητα Επιχειρηματικότητα και Καινοτομία», ΕΣΠΑ 2014 – 2020, με φορέα χρηματοδότησης: Υπουργείο Ανάπτυξης και Επενδύσεων με την συγχρηματοδότηση του Ευρωπαϊκού Ταμείου Περιφερειακής Ανάπτυξης (ΕΤΑΠ) της Ευρωπαϊκής Ένωσης</w:t>
      </w:r>
      <w:r w:rsidR="00C15CF3" w:rsidRPr="00C15CF3">
        <w:rPr>
          <w:rFonts w:ascii="Arial" w:hAnsi="Arial" w:cs="Arial"/>
          <w:color w:val="000000"/>
          <w:sz w:val="20"/>
          <w:szCs w:val="20"/>
        </w:rPr>
        <w:t xml:space="preserve"> με Επιστημονικά Υπεύθυνο τον Δρα Βασίλειο Ζιώγα Εντεταλμένο Ερευνητή</w:t>
      </w:r>
      <w:r w:rsidR="00C15CF3" w:rsidRPr="00C15CF3">
        <w:rPr>
          <w:rFonts w:ascii="Arial" w:hAnsi="Arial" w:cs="Arial"/>
          <w:sz w:val="20"/>
          <w:szCs w:val="20"/>
        </w:rPr>
        <w:t xml:space="preserve"> του ΙΕΛΥΑ στα Χανιά</w:t>
      </w:r>
      <w:r w:rsidR="009B38A9" w:rsidRPr="00C15CF3">
        <w:rPr>
          <w:rFonts w:ascii="Arial" w:hAnsi="Arial" w:cs="Arial"/>
          <w:sz w:val="20"/>
          <w:szCs w:val="20"/>
        </w:rPr>
        <w:t>.</w:t>
      </w:r>
      <w:r w:rsidR="00127EC6" w:rsidRPr="00C15CF3">
        <w:rPr>
          <w:rFonts w:ascii="Arial" w:hAnsi="Arial" w:cs="Arial"/>
          <w:sz w:val="20"/>
          <w:szCs w:val="20"/>
        </w:rPr>
        <w:t xml:space="preserve"> </w:t>
      </w:r>
    </w:p>
    <w:p w14:paraId="6F21D04A" w14:textId="4C5FFAA5" w:rsidR="00127EC6" w:rsidRPr="00C15CF3" w:rsidRDefault="009B38A9" w:rsidP="00127EC6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15CF3">
        <w:rPr>
          <w:rFonts w:ascii="Arial" w:hAnsi="Arial" w:cs="Arial"/>
          <w:bCs/>
          <w:sz w:val="20"/>
          <w:szCs w:val="20"/>
        </w:rPr>
        <w:t>Εργασίες</w:t>
      </w:r>
      <w:r w:rsidR="00127EC6" w:rsidRPr="00C15CF3">
        <w:rPr>
          <w:rFonts w:ascii="Arial" w:hAnsi="Arial" w:cs="Arial"/>
          <w:bCs/>
          <w:sz w:val="20"/>
          <w:szCs w:val="20"/>
        </w:rPr>
        <w:t xml:space="preserve"> </w:t>
      </w:r>
      <w:r w:rsidR="00C15CF3" w:rsidRPr="00C15CF3">
        <w:rPr>
          <w:rFonts w:ascii="Arial" w:hAnsi="Arial" w:cs="Arial"/>
          <w:sz w:val="20"/>
          <w:szCs w:val="20"/>
        </w:rPr>
        <w:t xml:space="preserve">που θα μου ανατεθούν </w:t>
      </w:r>
      <w:r w:rsidRPr="00C15CF3">
        <w:rPr>
          <w:rFonts w:ascii="Arial" w:hAnsi="Arial" w:cs="Arial"/>
          <w:bCs/>
          <w:sz w:val="20"/>
          <w:szCs w:val="20"/>
        </w:rPr>
        <w:t>α</w:t>
      </w:r>
      <w:r w:rsidR="00127EC6" w:rsidRPr="00C15CF3">
        <w:rPr>
          <w:rFonts w:ascii="Arial" w:hAnsi="Arial" w:cs="Arial"/>
          <w:bCs/>
          <w:sz w:val="20"/>
          <w:szCs w:val="20"/>
        </w:rPr>
        <w:t>ναλυτικά:</w:t>
      </w:r>
    </w:p>
    <w:p w14:paraId="16596708" w14:textId="77777777" w:rsidR="00DA07B7" w:rsidRPr="00757305" w:rsidRDefault="00DA07B7" w:rsidP="00DA07B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757305">
        <w:rPr>
          <w:rFonts w:ascii="Arial" w:hAnsi="Arial" w:cs="Arial"/>
          <w:b/>
          <w:bCs/>
          <w:sz w:val="20"/>
          <w:szCs w:val="20"/>
        </w:rPr>
        <w:t>Α. Εργασίες της Ενότητας Εργασίας ΕΕ2:</w:t>
      </w:r>
    </w:p>
    <w:p w14:paraId="7ED257BF" w14:textId="0F032E15" w:rsidR="00DA07B7" w:rsidRPr="00757305" w:rsidRDefault="00DA07B7" w:rsidP="00DA07B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57305">
        <w:rPr>
          <w:rFonts w:ascii="Arial" w:hAnsi="Arial" w:cs="Arial"/>
          <w:b/>
          <w:bCs/>
          <w:sz w:val="20"/>
          <w:szCs w:val="20"/>
        </w:rPr>
        <w:t xml:space="preserve">Έλεγχος </w:t>
      </w:r>
      <w:proofErr w:type="spellStart"/>
      <w:r w:rsidRPr="00757305">
        <w:rPr>
          <w:rFonts w:ascii="Arial" w:hAnsi="Arial" w:cs="Arial"/>
          <w:b/>
          <w:bCs/>
          <w:sz w:val="20"/>
          <w:szCs w:val="20"/>
        </w:rPr>
        <w:t>φυτοϋγείας</w:t>
      </w:r>
      <w:proofErr w:type="spellEnd"/>
      <w:r w:rsidRPr="00757305">
        <w:rPr>
          <w:rFonts w:ascii="Arial" w:hAnsi="Arial" w:cs="Arial"/>
          <w:b/>
          <w:bCs/>
          <w:sz w:val="20"/>
          <w:szCs w:val="20"/>
        </w:rPr>
        <w:t xml:space="preserve"> γηγενών ποικιλιών εσπεριδοειδών</w:t>
      </w:r>
      <w:r w:rsidR="00757305">
        <w:rPr>
          <w:rFonts w:ascii="Arial" w:hAnsi="Arial" w:cs="Arial"/>
          <w:b/>
          <w:bCs/>
          <w:sz w:val="20"/>
          <w:szCs w:val="20"/>
        </w:rPr>
        <w:t>.</w:t>
      </w:r>
    </w:p>
    <w:p w14:paraId="667D4347" w14:textId="77777777" w:rsidR="00DA07B7" w:rsidRPr="00757305" w:rsidRDefault="00DA07B7" w:rsidP="00757305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57305">
        <w:rPr>
          <w:rFonts w:ascii="Arial" w:hAnsi="Arial" w:cs="Arial"/>
          <w:sz w:val="20"/>
          <w:szCs w:val="20"/>
        </w:rPr>
        <w:t xml:space="preserve">Συμμετοχή στον έλεγχο παθογόνων βάση το Τεχνικό Κανονισμό, με εφαρμογή πρωτοκόλλων του </w:t>
      </w:r>
      <w:r w:rsidRPr="00757305">
        <w:rPr>
          <w:rFonts w:ascii="Arial" w:hAnsi="Arial" w:cs="Arial"/>
          <w:sz w:val="20"/>
          <w:szCs w:val="20"/>
          <w:lang w:val="en-US"/>
        </w:rPr>
        <w:t>EPPO</w:t>
      </w:r>
      <w:r w:rsidRPr="00757305">
        <w:rPr>
          <w:rFonts w:ascii="Arial" w:hAnsi="Arial" w:cs="Arial"/>
          <w:sz w:val="20"/>
          <w:szCs w:val="20"/>
        </w:rPr>
        <w:t xml:space="preserve">. </w:t>
      </w:r>
    </w:p>
    <w:p w14:paraId="6E8AF599" w14:textId="749B907E" w:rsidR="00DA07B7" w:rsidRDefault="00DA07B7" w:rsidP="0075730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757305">
        <w:rPr>
          <w:rFonts w:ascii="Arial" w:hAnsi="Arial" w:cs="Arial"/>
          <w:b/>
          <w:bCs/>
          <w:sz w:val="20"/>
          <w:szCs w:val="20"/>
        </w:rPr>
        <w:t xml:space="preserve">Δημιουργία υποψήφιου </w:t>
      </w:r>
      <w:proofErr w:type="spellStart"/>
      <w:r w:rsidRPr="00757305">
        <w:rPr>
          <w:rFonts w:ascii="Arial" w:hAnsi="Arial" w:cs="Arial"/>
          <w:b/>
          <w:bCs/>
          <w:sz w:val="20"/>
          <w:szCs w:val="20"/>
        </w:rPr>
        <w:t>προβασικού</w:t>
      </w:r>
      <w:proofErr w:type="spellEnd"/>
      <w:r w:rsidRPr="00757305">
        <w:rPr>
          <w:rFonts w:ascii="Arial" w:hAnsi="Arial" w:cs="Arial"/>
          <w:b/>
          <w:bCs/>
          <w:sz w:val="20"/>
          <w:szCs w:val="20"/>
        </w:rPr>
        <w:t xml:space="preserve"> πολλαπλασιαστικού υλικού και μητρικής φυτείας </w:t>
      </w:r>
      <w:proofErr w:type="spellStart"/>
      <w:r w:rsidRPr="00757305">
        <w:rPr>
          <w:rFonts w:ascii="Arial" w:hAnsi="Arial" w:cs="Arial"/>
          <w:b/>
          <w:bCs/>
          <w:sz w:val="20"/>
          <w:szCs w:val="20"/>
        </w:rPr>
        <w:t>εμβολοληψίας</w:t>
      </w:r>
      <w:proofErr w:type="spellEnd"/>
      <w:r w:rsidR="00757305">
        <w:rPr>
          <w:rFonts w:ascii="Arial" w:hAnsi="Arial" w:cs="Arial"/>
          <w:b/>
          <w:bCs/>
          <w:sz w:val="20"/>
          <w:szCs w:val="20"/>
        </w:rPr>
        <w:t>.</w:t>
      </w:r>
    </w:p>
    <w:p w14:paraId="78EE9A1F" w14:textId="77777777" w:rsidR="00757305" w:rsidRPr="00757305" w:rsidRDefault="00757305" w:rsidP="00757305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3FCE39E" w14:textId="24B7CADA" w:rsidR="00DA07B7" w:rsidRDefault="00DA07B7" w:rsidP="0075730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57305">
        <w:rPr>
          <w:rFonts w:ascii="Arial" w:hAnsi="Arial" w:cs="Arial"/>
          <w:sz w:val="20"/>
          <w:szCs w:val="20"/>
        </w:rPr>
        <w:t xml:space="preserve">Ένταξη ποικιλιών εσπεριδοειδών σε </w:t>
      </w:r>
      <w:proofErr w:type="spellStart"/>
      <w:r w:rsidRPr="00757305">
        <w:rPr>
          <w:rFonts w:ascii="Arial" w:hAnsi="Arial" w:cs="Arial"/>
          <w:sz w:val="20"/>
          <w:szCs w:val="20"/>
        </w:rPr>
        <w:t>εντομοστεγές</w:t>
      </w:r>
      <w:proofErr w:type="spellEnd"/>
      <w:r w:rsidRPr="0075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305">
        <w:rPr>
          <w:rFonts w:ascii="Arial" w:hAnsi="Arial" w:cs="Arial"/>
          <w:sz w:val="20"/>
          <w:szCs w:val="20"/>
        </w:rPr>
        <w:t>δυκτυοκήπιο</w:t>
      </w:r>
      <w:proofErr w:type="spellEnd"/>
      <w:r w:rsidRPr="00757305">
        <w:rPr>
          <w:rFonts w:ascii="Arial" w:hAnsi="Arial" w:cs="Arial"/>
          <w:sz w:val="20"/>
          <w:szCs w:val="20"/>
        </w:rPr>
        <w:t xml:space="preserve">, καλλιεργητικές εργασίες συντήρησης- φροντίδας, δημιουργία μητρικής και υποψήφιας </w:t>
      </w:r>
      <w:proofErr w:type="spellStart"/>
      <w:r w:rsidRPr="00757305">
        <w:rPr>
          <w:rFonts w:ascii="Arial" w:hAnsi="Arial" w:cs="Arial"/>
          <w:sz w:val="20"/>
          <w:szCs w:val="20"/>
        </w:rPr>
        <w:t>προβασικής</w:t>
      </w:r>
      <w:proofErr w:type="spellEnd"/>
      <w:r w:rsidRPr="00757305">
        <w:rPr>
          <w:rFonts w:ascii="Arial" w:hAnsi="Arial" w:cs="Arial"/>
          <w:sz w:val="20"/>
          <w:szCs w:val="20"/>
        </w:rPr>
        <w:t xml:space="preserve"> φυτείας ποικιλιών εσπεριδοειδών.</w:t>
      </w:r>
    </w:p>
    <w:p w14:paraId="39EDC46B" w14:textId="77777777" w:rsidR="00757305" w:rsidRPr="00757305" w:rsidRDefault="00757305" w:rsidP="0075730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7B51A1C" w14:textId="77777777" w:rsidR="00DA07B7" w:rsidRPr="00757305" w:rsidRDefault="00DA07B7" w:rsidP="007573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757305">
        <w:rPr>
          <w:rFonts w:ascii="Arial" w:hAnsi="Arial" w:cs="Arial"/>
          <w:b/>
          <w:bCs/>
          <w:sz w:val="20"/>
          <w:szCs w:val="20"/>
        </w:rPr>
        <w:t>Η διάχυση των αποτελεσμάτων μέσω της διαχείρισης της ιστοσελίδας του Έργου, και των μέσων κοινωνικής δικτύωσης, τη διεξαγωγή/υποστήριξη σεμιναρίων ή συνεδρίων και την συγγραφή εκλαϊκευμένων άρθρων και επιστημονικών εργασιών.</w:t>
      </w:r>
    </w:p>
    <w:p w14:paraId="79B78BB8" w14:textId="77777777" w:rsidR="00DA07B7" w:rsidRPr="00757305" w:rsidRDefault="00DA07B7" w:rsidP="0075730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57305">
        <w:rPr>
          <w:rFonts w:ascii="Arial" w:hAnsi="Arial" w:cs="Arial"/>
          <w:sz w:val="20"/>
          <w:szCs w:val="20"/>
        </w:rPr>
        <w:lastRenderedPageBreak/>
        <w:t>Συμμετοχή στην οργάνωση παρουσίασης των αποτελεσμάτων του έργου σε ημερίδες, σε συνέδρια και σε επιστημονικά και εκλαϊκευμένα περιοδικά έντυπα ή ηλεκτρονικά</w:t>
      </w:r>
      <w:r w:rsidRPr="00757305">
        <w:rPr>
          <w:rFonts w:ascii="Arial" w:hAnsi="Arial" w:cs="Arial"/>
          <w:b/>
          <w:bCs/>
          <w:sz w:val="20"/>
          <w:szCs w:val="20"/>
        </w:rPr>
        <w:t>.</w:t>
      </w:r>
    </w:p>
    <w:p w14:paraId="11781340" w14:textId="77777777" w:rsidR="00DA07B7" w:rsidRPr="00757305" w:rsidRDefault="00DA07B7" w:rsidP="00DA07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57305">
        <w:rPr>
          <w:rFonts w:ascii="Arial" w:hAnsi="Arial" w:cs="Arial"/>
          <w:b/>
          <w:bCs/>
          <w:sz w:val="20"/>
          <w:szCs w:val="20"/>
        </w:rPr>
        <w:t>Συμμετοχή στην συγγραφή των εκθέσεων και παραδοτέων του Έργου.</w:t>
      </w:r>
    </w:p>
    <w:p w14:paraId="49CB126B" w14:textId="77777777" w:rsidR="00DA07B7" w:rsidRPr="00757305" w:rsidRDefault="00DA07B7" w:rsidP="00DA07B7">
      <w:pPr>
        <w:spacing w:line="360" w:lineRule="auto"/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757305">
        <w:rPr>
          <w:rFonts w:ascii="Arial" w:hAnsi="Arial" w:cs="Arial"/>
          <w:b/>
          <w:bCs/>
          <w:sz w:val="20"/>
          <w:szCs w:val="20"/>
          <w:u w:val="single"/>
        </w:rPr>
        <w:t>Βασικά παραδοτέα:</w:t>
      </w:r>
    </w:p>
    <w:p w14:paraId="0E8E62F9" w14:textId="465401C1" w:rsidR="00DA07B7" w:rsidRPr="00757305" w:rsidRDefault="00DA07B7" w:rsidP="00757305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7305">
        <w:rPr>
          <w:rFonts w:ascii="Arial" w:hAnsi="Arial" w:cs="Arial"/>
          <w:color w:val="000000" w:themeColor="text1"/>
          <w:sz w:val="20"/>
          <w:szCs w:val="20"/>
        </w:rPr>
        <w:t>Θ</w:t>
      </w:r>
      <w:r w:rsidRPr="00757305">
        <w:rPr>
          <w:rFonts w:ascii="Arial" w:hAnsi="Arial" w:cs="Arial"/>
          <w:color w:val="000000" w:themeColor="text1"/>
          <w:sz w:val="20"/>
          <w:szCs w:val="20"/>
        </w:rPr>
        <w:t>α απασχοληθ</w:t>
      </w:r>
      <w:r w:rsidRPr="00757305">
        <w:rPr>
          <w:rFonts w:ascii="Arial" w:hAnsi="Arial" w:cs="Arial"/>
          <w:color w:val="000000" w:themeColor="text1"/>
          <w:sz w:val="20"/>
          <w:szCs w:val="20"/>
        </w:rPr>
        <w:t>ώ</w:t>
      </w:r>
      <w:r w:rsidRPr="00757305">
        <w:rPr>
          <w:rFonts w:ascii="Arial" w:hAnsi="Arial" w:cs="Arial"/>
          <w:color w:val="000000" w:themeColor="text1"/>
          <w:sz w:val="20"/>
          <w:szCs w:val="20"/>
        </w:rPr>
        <w:t xml:space="preserve"> για τις ανάγκες της Ενότητας Εργασίας ΕΕ1, και συγκεκριμένα για τις ανάγκες των Παραδοτέων: </w:t>
      </w:r>
    </w:p>
    <w:p w14:paraId="0777A49B" w14:textId="4B45AD98" w:rsidR="00DA07B7" w:rsidRPr="00757305" w:rsidRDefault="00DA07B7" w:rsidP="00757305">
      <w:pPr>
        <w:pStyle w:val="a3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7305">
        <w:rPr>
          <w:rFonts w:ascii="Arial" w:hAnsi="Arial" w:cs="Arial"/>
          <w:color w:val="000000" w:themeColor="text1"/>
          <w:sz w:val="20"/>
          <w:szCs w:val="20"/>
        </w:rPr>
        <w:t xml:space="preserve">Π2.1 «Αναφορά ελέγχου </w:t>
      </w:r>
      <w:proofErr w:type="spellStart"/>
      <w:r w:rsidRPr="00757305">
        <w:rPr>
          <w:rFonts w:ascii="Arial" w:hAnsi="Arial" w:cs="Arial"/>
          <w:color w:val="000000" w:themeColor="text1"/>
          <w:sz w:val="20"/>
          <w:szCs w:val="20"/>
        </w:rPr>
        <w:t>φυτοϋγείας</w:t>
      </w:r>
      <w:proofErr w:type="spellEnd"/>
      <w:r w:rsidRPr="00757305">
        <w:rPr>
          <w:rFonts w:ascii="Arial" w:hAnsi="Arial" w:cs="Arial"/>
          <w:color w:val="000000" w:themeColor="text1"/>
          <w:sz w:val="20"/>
          <w:szCs w:val="20"/>
        </w:rPr>
        <w:t xml:space="preserve"> επιλεγμένων κλώνων και πρωτόκολλα ελέγχου». Στο πλαίσιο του Παραδοτέου Π2.1 ο/η ανάδοχος θα υποβάλει στον Επιστημονικά Υπεύθυνο του ΙΕΛΥΑ: α) Έκθεση καταγραφής δειγματοληψιών φυτωρίου (ξενιστές, ποικιλίες) και β) Έκθεση ελέγχου </w:t>
      </w:r>
      <w:proofErr w:type="spellStart"/>
      <w:r w:rsidRPr="00757305">
        <w:rPr>
          <w:rFonts w:ascii="Arial" w:hAnsi="Arial" w:cs="Arial"/>
          <w:color w:val="000000" w:themeColor="text1"/>
          <w:sz w:val="20"/>
          <w:szCs w:val="20"/>
        </w:rPr>
        <w:t>φυτοϋγείας</w:t>
      </w:r>
      <w:proofErr w:type="spellEnd"/>
      <w:r w:rsidRPr="00757305">
        <w:rPr>
          <w:rFonts w:ascii="Arial" w:hAnsi="Arial" w:cs="Arial"/>
          <w:color w:val="000000" w:themeColor="text1"/>
          <w:sz w:val="20"/>
          <w:szCs w:val="20"/>
        </w:rPr>
        <w:t xml:space="preserve"> επιλεγμένων κλώνων για παθογόνα εσπεριδοειδών.</w:t>
      </w:r>
    </w:p>
    <w:p w14:paraId="4B2171F7" w14:textId="77777777" w:rsidR="00757305" w:rsidRPr="00104B3C" w:rsidRDefault="00757305" w:rsidP="00757305">
      <w:pPr>
        <w:pStyle w:val="a3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Arial" w:hAnsi="Arial" w:cs="Arial"/>
          <w:color w:val="000000" w:themeColor="text1"/>
        </w:rPr>
      </w:pPr>
    </w:p>
    <w:p w14:paraId="3758F4EE" w14:textId="571C1F8F" w:rsidR="00C15CF3" w:rsidRPr="00C15CF3" w:rsidRDefault="00E7434A" w:rsidP="00C15CF3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Γ</w:t>
      </w:r>
      <w:r w:rsidR="00C15CF3" w:rsidRPr="00C15CF3">
        <w:rPr>
          <w:rFonts w:ascii="Arial" w:hAnsi="Arial" w:cs="Arial"/>
          <w:color w:val="000000" w:themeColor="text1"/>
          <w:sz w:val="20"/>
          <w:szCs w:val="20"/>
        </w:rPr>
        <w:t xml:space="preserve">ια την πιστοποίηση του έργου και την καταβολή της αμοιβής </w:t>
      </w:r>
      <w:r>
        <w:rPr>
          <w:rFonts w:ascii="Arial" w:hAnsi="Arial" w:cs="Arial"/>
          <w:color w:val="000000" w:themeColor="text1"/>
          <w:sz w:val="20"/>
          <w:szCs w:val="20"/>
        </w:rPr>
        <w:t>μου</w:t>
      </w:r>
      <w:r w:rsidR="00C15CF3" w:rsidRPr="00C15CF3">
        <w:rPr>
          <w:rFonts w:ascii="Arial" w:hAnsi="Arial" w:cs="Arial"/>
          <w:color w:val="000000" w:themeColor="text1"/>
          <w:sz w:val="20"/>
          <w:szCs w:val="20"/>
        </w:rPr>
        <w:t xml:space="preserve">, θα </w:t>
      </w:r>
      <w:r w:rsidRPr="00C15CF3">
        <w:rPr>
          <w:rFonts w:ascii="Arial" w:hAnsi="Arial" w:cs="Arial"/>
          <w:color w:val="000000" w:themeColor="text1"/>
          <w:sz w:val="20"/>
          <w:szCs w:val="20"/>
        </w:rPr>
        <w:t>υποβάλ</w:t>
      </w:r>
      <w:r>
        <w:rPr>
          <w:rFonts w:ascii="Arial" w:hAnsi="Arial" w:cs="Arial"/>
          <w:color w:val="000000" w:themeColor="text1"/>
          <w:sz w:val="20"/>
          <w:szCs w:val="20"/>
        </w:rPr>
        <w:t>ω</w:t>
      </w:r>
      <w:r w:rsidR="00C15CF3" w:rsidRPr="00C15CF3">
        <w:rPr>
          <w:rFonts w:ascii="Arial" w:hAnsi="Arial" w:cs="Arial"/>
          <w:color w:val="000000" w:themeColor="text1"/>
          <w:sz w:val="20"/>
          <w:szCs w:val="20"/>
        </w:rPr>
        <w:t xml:space="preserve"> αναλυτική μηνιαία έκθεση προόδου του Έργου στον Συντονιστή και Επιστημονικά Υπεύθυνο για το ΙΕΛΥΑ το τελευταίο 10ήμερο κάθε μήνα, σε όλη τη διάρκεια του Έργου.</w:t>
      </w:r>
    </w:p>
    <w:p w14:paraId="3605F783" w14:textId="77777777" w:rsidR="00F36CB9" w:rsidRPr="00F54F75" w:rsidRDefault="00F36CB9" w:rsidP="00F36CB9">
      <w:pPr>
        <w:pStyle w:val="a3"/>
        <w:suppressAutoHyphens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ahoma" w:hAnsi="Tahoma" w:cs="Tahoma"/>
          <w:color w:val="000000" w:themeColor="text1"/>
        </w:rPr>
      </w:pPr>
    </w:p>
    <w:p w14:paraId="1DF51D55" w14:textId="77777777" w:rsidR="00932ECA" w:rsidRPr="00045C8C" w:rsidRDefault="00932ECA" w:rsidP="00932E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5C8C">
        <w:rPr>
          <w:rFonts w:ascii="Arial" w:hAnsi="Arial" w:cs="Arial"/>
          <w:sz w:val="20"/>
          <w:szCs w:val="20"/>
        </w:rPr>
        <w:t>και σας καταθέτω τα κάτωθι δικαιολογητικά:</w:t>
      </w:r>
    </w:p>
    <w:p w14:paraId="5F72F6F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878EDD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24A47D3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6B22BE3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4A932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3FD453F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6564D31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07DC1956" w14:textId="3B46611D" w:rsidR="00932ECA" w:rsidRPr="00045C8C" w:rsidRDefault="00932ECA" w:rsidP="00932EC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5C8C">
        <w:rPr>
          <w:rFonts w:ascii="Arial" w:hAnsi="Arial" w:cs="Arial"/>
          <w:sz w:val="20"/>
          <w:szCs w:val="20"/>
        </w:rPr>
        <w:t xml:space="preserve">Με την υπογραφή της παρούσας, δηλώνω ότι εν </w:t>
      </w:r>
      <w:proofErr w:type="spellStart"/>
      <w:r w:rsidRPr="00045C8C">
        <w:rPr>
          <w:rFonts w:ascii="Arial" w:hAnsi="Arial" w:cs="Arial"/>
          <w:sz w:val="20"/>
          <w:szCs w:val="20"/>
        </w:rPr>
        <w:t>πλήρει</w:t>
      </w:r>
      <w:proofErr w:type="spellEnd"/>
      <w:r w:rsidRPr="00045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C8C">
        <w:rPr>
          <w:rFonts w:ascii="Arial" w:hAnsi="Arial" w:cs="Arial"/>
          <w:sz w:val="20"/>
          <w:szCs w:val="20"/>
        </w:rPr>
        <w:t>επιγνώσει</w:t>
      </w:r>
      <w:proofErr w:type="spellEnd"/>
      <w:r w:rsidRPr="00045C8C">
        <w:rPr>
          <w:rFonts w:ascii="Arial" w:hAnsi="Arial" w:cs="Arial"/>
          <w:sz w:val="20"/>
          <w:szCs w:val="20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045C8C">
        <w:rPr>
          <w:rFonts w:ascii="Arial" w:hAnsi="Arial" w:cs="Arial"/>
          <w:sz w:val="20"/>
          <w:szCs w:val="20"/>
        </w:rPr>
        <w:t>αριθμ</w:t>
      </w:r>
      <w:proofErr w:type="spellEnd"/>
      <w:r w:rsidRPr="00045C8C">
        <w:rPr>
          <w:rFonts w:ascii="Arial" w:hAnsi="Arial" w:cs="Arial"/>
          <w:sz w:val="20"/>
          <w:szCs w:val="20"/>
        </w:rPr>
        <w:t xml:space="preserve">. </w:t>
      </w:r>
      <w:r w:rsidR="00DA07B7" w:rsidRPr="00DA07B7">
        <w:rPr>
          <w:rFonts w:ascii="Arial" w:hAnsi="Arial" w:cs="Arial"/>
          <w:b/>
          <w:bCs/>
          <w:color w:val="000000"/>
          <w:sz w:val="20"/>
          <w:szCs w:val="20"/>
        </w:rPr>
        <w:t>3026/43098</w:t>
      </w:r>
      <w:r w:rsidR="00DA07B7" w:rsidRPr="00DA07B7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DA07B7" w:rsidRPr="00DA07B7">
        <w:rPr>
          <w:rFonts w:ascii="Arial" w:eastAsia="Times New Roman" w:hAnsi="Arial" w:cs="Arial"/>
          <w:b/>
          <w:sz w:val="20"/>
          <w:szCs w:val="20"/>
        </w:rPr>
        <w:t>04.08.2022</w:t>
      </w:r>
      <w:r w:rsidR="00DA07B7">
        <w:rPr>
          <w:rFonts w:ascii="Arial" w:eastAsia="Times New Roman" w:hAnsi="Arial" w:cs="Arial"/>
          <w:b/>
        </w:rPr>
        <w:t xml:space="preserve"> </w:t>
      </w:r>
      <w:r w:rsidRPr="00045C8C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21C4A520" w14:textId="77777777" w:rsidR="00932ECA" w:rsidRPr="00045C8C" w:rsidRDefault="00932ECA" w:rsidP="00932EC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5C8C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</w:p>
    <w:p w14:paraId="0FFF8EE6" w14:textId="77777777" w:rsidR="00932ECA" w:rsidRPr="00045C8C" w:rsidRDefault="00932ECA" w:rsidP="00932EC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5C8C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A19D1F7" w14:textId="77777777" w:rsidR="00356644" w:rsidRPr="00834BC4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2B98C45A" w14:textId="77777777" w:rsidR="00356644" w:rsidRPr="00834BC4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1EB17F73" w14:textId="7777777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A730E96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B033F9F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45pt;height:11.4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D0C"/>
    <w:multiLevelType w:val="hybridMultilevel"/>
    <w:tmpl w:val="0B5AF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203"/>
    <w:multiLevelType w:val="hybridMultilevel"/>
    <w:tmpl w:val="89666EC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261DE"/>
    <w:multiLevelType w:val="hybridMultilevel"/>
    <w:tmpl w:val="8914247E"/>
    <w:lvl w:ilvl="0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587FB7"/>
    <w:multiLevelType w:val="hybridMultilevel"/>
    <w:tmpl w:val="620604C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6" w15:restartNumberingAfterBreak="0">
    <w:nsid w:val="2F934472"/>
    <w:multiLevelType w:val="hybridMultilevel"/>
    <w:tmpl w:val="4EAEC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D18CB"/>
    <w:multiLevelType w:val="hybridMultilevel"/>
    <w:tmpl w:val="BDA01F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F5362"/>
    <w:multiLevelType w:val="hybridMultilevel"/>
    <w:tmpl w:val="5632227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1D33"/>
    <w:multiLevelType w:val="hybridMultilevel"/>
    <w:tmpl w:val="B936E39A"/>
    <w:lvl w:ilvl="0" w:tplc="0408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412B5"/>
    <w:multiLevelType w:val="hybridMultilevel"/>
    <w:tmpl w:val="554CD154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2" w15:restartNumberingAfterBreak="0">
    <w:nsid w:val="4D2834F4"/>
    <w:multiLevelType w:val="hybridMultilevel"/>
    <w:tmpl w:val="6F7C636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05A6424"/>
    <w:multiLevelType w:val="hybridMultilevel"/>
    <w:tmpl w:val="0D1AF96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EF2BE7"/>
    <w:multiLevelType w:val="hybridMultilevel"/>
    <w:tmpl w:val="952EAE58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7A062D2"/>
    <w:multiLevelType w:val="hybridMultilevel"/>
    <w:tmpl w:val="758A910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8135C8"/>
    <w:multiLevelType w:val="hybridMultilevel"/>
    <w:tmpl w:val="432AF0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23207"/>
    <w:multiLevelType w:val="hybridMultilevel"/>
    <w:tmpl w:val="D3E21B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32AAC"/>
    <w:multiLevelType w:val="hybridMultilevel"/>
    <w:tmpl w:val="4C5005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D074F8"/>
    <w:multiLevelType w:val="hybridMultilevel"/>
    <w:tmpl w:val="2D02FC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D7001E"/>
    <w:multiLevelType w:val="hybridMultilevel"/>
    <w:tmpl w:val="3ECEC164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 w16cid:durableId="1259872275">
    <w:abstractNumId w:val="8"/>
  </w:num>
  <w:num w:numId="2" w16cid:durableId="2058971989">
    <w:abstractNumId w:val="1"/>
  </w:num>
  <w:num w:numId="3" w16cid:durableId="94904581">
    <w:abstractNumId w:val="2"/>
  </w:num>
  <w:num w:numId="4" w16cid:durableId="206576442">
    <w:abstractNumId w:val="33"/>
  </w:num>
  <w:num w:numId="5" w16cid:durableId="315189995">
    <w:abstractNumId w:val="7"/>
  </w:num>
  <w:num w:numId="6" w16cid:durableId="1627808715">
    <w:abstractNumId w:val="30"/>
  </w:num>
  <w:num w:numId="7" w16cid:durableId="1183207402">
    <w:abstractNumId w:val="38"/>
  </w:num>
  <w:num w:numId="8" w16cid:durableId="63259105">
    <w:abstractNumId w:val="5"/>
  </w:num>
  <w:num w:numId="9" w16cid:durableId="747922688">
    <w:abstractNumId w:val="4"/>
  </w:num>
  <w:num w:numId="10" w16cid:durableId="1130787403">
    <w:abstractNumId w:val="9"/>
  </w:num>
  <w:num w:numId="11" w16cid:durableId="1693335077">
    <w:abstractNumId w:val="31"/>
  </w:num>
  <w:num w:numId="12" w16cid:durableId="1856580453">
    <w:abstractNumId w:val="12"/>
  </w:num>
  <w:num w:numId="13" w16cid:durableId="1305115602">
    <w:abstractNumId w:val="6"/>
  </w:num>
  <w:num w:numId="14" w16cid:durableId="1767383396">
    <w:abstractNumId w:val="26"/>
  </w:num>
  <w:num w:numId="15" w16cid:durableId="1254051926">
    <w:abstractNumId w:val="0"/>
  </w:num>
  <w:num w:numId="16" w16cid:durableId="1666087859">
    <w:abstractNumId w:val="3"/>
  </w:num>
  <w:num w:numId="17" w16cid:durableId="1998679087">
    <w:abstractNumId w:val="20"/>
  </w:num>
  <w:num w:numId="18" w16cid:durableId="717050301">
    <w:abstractNumId w:val="15"/>
  </w:num>
  <w:num w:numId="19" w16cid:durableId="564993533">
    <w:abstractNumId w:val="36"/>
  </w:num>
  <w:num w:numId="20" w16cid:durableId="933049466">
    <w:abstractNumId w:val="23"/>
  </w:num>
  <w:num w:numId="21" w16cid:durableId="660161504">
    <w:abstractNumId w:val="10"/>
  </w:num>
  <w:num w:numId="22" w16cid:durableId="257101367">
    <w:abstractNumId w:val="32"/>
  </w:num>
  <w:num w:numId="23" w16cid:durableId="1260286632">
    <w:abstractNumId w:val="37"/>
  </w:num>
  <w:num w:numId="24" w16cid:durableId="1541166137">
    <w:abstractNumId w:val="16"/>
  </w:num>
  <w:num w:numId="25" w16cid:durableId="1416825152">
    <w:abstractNumId w:val="11"/>
  </w:num>
  <w:num w:numId="26" w16cid:durableId="221871423">
    <w:abstractNumId w:val="24"/>
  </w:num>
  <w:num w:numId="27" w16cid:durableId="331493342">
    <w:abstractNumId w:val="18"/>
  </w:num>
  <w:num w:numId="28" w16cid:durableId="1459376910">
    <w:abstractNumId w:val="17"/>
  </w:num>
  <w:num w:numId="29" w16cid:durableId="138351993">
    <w:abstractNumId w:val="14"/>
  </w:num>
  <w:num w:numId="30" w16cid:durableId="439767125">
    <w:abstractNumId w:val="21"/>
  </w:num>
  <w:num w:numId="31" w16cid:durableId="1308895896">
    <w:abstractNumId w:val="35"/>
  </w:num>
  <w:num w:numId="32" w16cid:durableId="799810033">
    <w:abstractNumId w:val="28"/>
  </w:num>
  <w:num w:numId="33" w16cid:durableId="273370419">
    <w:abstractNumId w:val="25"/>
  </w:num>
  <w:num w:numId="34" w16cid:durableId="822038986">
    <w:abstractNumId w:val="22"/>
  </w:num>
  <w:num w:numId="35" w16cid:durableId="14886311">
    <w:abstractNumId w:val="29"/>
  </w:num>
  <w:num w:numId="36" w16cid:durableId="595750063">
    <w:abstractNumId w:val="27"/>
  </w:num>
  <w:num w:numId="37" w16cid:durableId="949363273">
    <w:abstractNumId w:val="39"/>
  </w:num>
  <w:num w:numId="38" w16cid:durableId="358119545">
    <w:abstractNumId w:val="13"/>
  </w:num>
  <w:num w:numId="39" w16cid:durableId="1945115819">
    <w:abstractNumId w:val="34"/>
  </w:num>
  <w:num w:numId="40" w16cid:durableId="19905985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45C8C"/>
    <w:rsid w:val="00093CF1"/>
    <w:rsid w:val="000A025D"/>
    <w:rsid w:val="000C1917"/>
    <w:rsid w:val="000E4689"/>
    <w:rsid w:val="001215E2"/>
    <w:rsid w:val="00127EC6"/>
    <w:rsid w:val="001C5A98"/>
    <w:rsid w:val="001D7F02"/>
    <w:rsid w:val="00200B48"/>
    <w:rsid w:val="0021036B"/>
    <w:rsid w:val="002127D5"/>
    <w:rsid w:val="00216B40"/>
    <w:rsid w:val="00280BB6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3082F"/>
    <w:rsid w:val="00440698"/>
    <w:rsid w:val="00444E8A"/>
    <w:rsid w:val="004841D3"/>
    <w:rsid w:val="00494606"/>
    <w:rsid w:val="005051F0"/>
    <w:rsid w:val="005113A9"/>
    <w:rsid w:val="00560B76"/>
    <w:rsid w:val="005A7F8A"/>
    <w:rsid w:val="005B3B6B"/>
    <w:rsid w:val="005F0A0A"/>
    <w:rsid w:val="00606CF5"/>
    <w:rsid w:val="00626A55"/>
    <w:rsid w:val="006573FE"/>
    <w:rsid w:val="006B37BA"/>
    <w:rsid w:val="00757305"/>
    <w:rsid w:val="00773EAF"/>
    <w:rsid w:val="0079473C"/>
    <w:rsid w:val="007A5793"/>
    <w:rsid w:val="008071BA"/>
    <w:rsid w:val="00834BC4"/>
    <w:rsid w:val="0084787F"/>
    <w:rsid w:val="00852B39"/>
    <w:rsid w:val="008905C5"/>
    <w:rsid w:val="008B3E6F"/>
    <w:rsid w:val="008D039C"/>
    <w:rsid w:val="008F681F"/>
    <w:rsid w:val="009122B8"/>
    <w:rsid w:val="00925AD6"/>
    <w:rsid w:val="00932ECA"/>
    <w:rsid w:val="00937072"/>
    <w:rsid w:val="009B38A9"/>
    <w:rsid w:val="00A2441F"/>
    <w:rsid w:val="00A95C64"/>
    <w:rsid w:val="00AD76B8"/>
    <w:rsid w:val="00BC56D7"/>
    <w:rsid w:val="00BD3A1D"/>
    <w:rsid w:val="00C15CF3"/>
    <w:rsid w:val="00C22741"/>
    <w:rsid w:val="00C36F51"/>
    <w:rsid w:val="00C41323"/>
    <w:rsid w:val="00C47CCA"/>
    <w:rsid w:val="00C54F69"/>
    <w:rsid w:val="00C74D64"/>
    <w:rsid w:val="00CD0974"/>
    <w:rsid w:val="00CD6E38"/>
    <w:rsid w:val="00D006AB"/>
    <w:rsid w:val="00D30E3D"/>
    <w:rsid w:val="00D34C00"/>
    <w:rsid w:val="00D80AA3"/>
    <w:rsid w:val="00DA07B7"/>
    <w:rsid w:val="00E13AE6"/>
    <w:rsid w:val="00E66F5B"/>
    <w:rsid w:val="00E7434A"/>
    <w:rsid w:val="00E9000C"/>
    <w:rsid w:val="00E92C0A"/>
    <w:rsid w:val="00EA4CB0"/>
    <w:rsid w:val="00EF7241"/>
    <w:rsid w:val="00F0584C"/>
    <w:rsid w:val="00F07250"/>
    <w:rsid w:val="00F30CD3"/>
    <w:rsid w:val="00F36CB9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DB17"/>
  <w15:docId w15:val="{408A299D-E361-4126-B961-65664213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2022-08-04T08:02:00Z</dcterms:created>
  <dcterms:modified xsi:type="dcterms:W3CDTF">2022-08-04T08:10:00Z</dcterms:modified>
</cp:coreProperties>
</file>