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4C49" w14:textId="77777777"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14:paraId="7D3E817B" w14:textId="77777777"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14:paraId="61FA3A47" w14:textId="77777777"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14:paraId="579A9387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14:paraId="601A84C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14:paraId="74656F61" w14:textId="77777777"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14:paraId="726EE44E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14:paraId="23397F2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14:paraId="6FCF7D30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14:paraId="060296F9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14:paraId="2C667DB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14:paraId="72F286B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14:paraId="5D27DAA6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14:paraId="5CFBF1F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14:paraId="487F4F07" w14:textId="77777777"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14:paraId="57078A6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14:paraId="3ABB9C24" w14:textId="77777777" w:rsidR="00FF4B4F" w:rsidRDefault="006D6EB1" w:rsidP="00FF4B4F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  <w:r w:rsidR="00FF4B4F">
        <w:rPr>
          <w:rFonts w:ascii="Arial" w:hAnsi="Arial" w:cs="Arial"/>
        </w:rPr>
        <w:t xml:space="preserve">                                                 </w:t>
      </w:r>
    </w:p>
    <w:p w14:paraId="62E1E7D8" w14:textId="77777777" w:rsid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7A249AAF" w14:textId="5CE80A4B" w:rsidR="00F32F58" w:rsidRP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F32F58" w:rsidRPr="00FC17A2">
        <w:rPr>
          <w:rFonts w:ascii="Arial" w:hAnsi="Arial" w:cs="Arial"/>
          <w:b/>
          <w:bCs/>
        </w:rPr>
        <w:t>ΠΡΟΤΑΣΗ</w:t>
      </w:r>
    </w:p>
    <w:p w14:paraId="0EEDBE46" w14:textId="07C178FE" w:rsidR="00456177" w:rsidRPr="00456177" w:rsidRDefault="00F32F58" w:rsidP="004561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Με την παρούσα, υποβά</w:t>
      </w:r>
      <w:r w:rsidR="006770B1" w:rsidRPr="00FF4B4F">
        <w:rPr>
          <w:rFonts w:ascii="Arial" w:hAnsi="Arial" w:cs="Arial"/>
          <w:sz w:val="20"/>
          <w:szCs w:val="20"/>
        </w:rPr>
        <w:t>λ</w:t>
      </w:r>
      <w:r w:rsidRPr="00FF4B4F">
        <w:rPr>
          <w:rFonts w:ascii="Arial" w:hAnsi="Arial" w:cs="Arial"/>
          <w:sz w:val="20"/>
          <w:szCs w:val="20"/>
        </w:rPr>
        <w:t>λω την πρότασ</w:t>
      </w:r>
      <w:r w:rsidR="006770B1" w:rsidRPr="00FF4B4F">
        <w:rPr>
          <w:rFonts w:ascii="Arial" w:hAnsi="Arial" w:cs="Arial"/>
          <w:sz w:val="20"/>
          <w:szCs w:val="20"/>
        </w:rPr>
        <w:t>ή</w:t>
      </w:r>
      <w:r w:rsidRPr="00FF4B4F">
        <w:rPr>
          <w:rFonts w:ascii="Arial" w:hAnsi="Arial" w:cs="Arial"/>
          <w:sz w:val="20"/>
          <w:szCs w:val="20"/>
        </w:rPr>
        <w:t xml:space="preserve"> μου,</w:t>
      </w:r>
      <w:r w:rsidR="006D6EB1" w:rsidRPr="00FF4B4F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743CD4" w:rsidRPr="00FF4B4F">
        <w:rPr>
          <w:rFonts w:ascii="Arial" w:hAnsi="Arial" w:cs="Arial"/>
          <w:sz w:val="20"/>
          <w:szCs w:val="20"/>
        </w:rPr>
        <w:t>.</w:t>
      </w:r>
      <w:r w:rsidR="00F135A9" w:rsidRPr="00FF4B4F">
        <w:rPr>
          <w:rFonts w:ascii="Arial" w:hAnsi="Arial" w:cs="Arial"/>
          <w:sz w:val="20"/>
          <w:szCs w:val="20"/>
        </w:rPr>
        <w:t xml:space="preserve"> </w:t>
      </w:r>
      <w:bookmarkStart w:id="0" w:name="_Hlk55550912"/>
      <w:r w:rsidR="00456177" w:rsidRPr="00456177">
        <w:rPr>
          <w:rFonts w:ascii="Arial" w:hAnsi="Arial" w:cs="Arial"/>
          <w:sz w:val="20"/>
          <w:szCs w:val="20"/>
        </w:rPr>
        <w:t>2734/63329/21-11-2022</w:t>
      </w:r>
      <w:r w:rsidR="006D6EB1" w:rsidRPr="00FF4B4F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="006D6EB1" w:rsidRPr="00FF4B4F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="001C5C5C" w:rsidRPr="00FF4B4F">
        <w:rPr>
          <w:rFonts w:ascii="Arial" w:hAnsi="Arial" w:cs="Arial"/>
          <w:sz w:val="20"/>
          <w:szCs w:val="20"/>
        </w:rPr>
        <w:t>για τη σύναψη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1C5C5C" w:rsidRPr="00FF4B4F">
        <w:rPr>
          <w:rFonts w:ascii="Arial" w:hAnsi="Arial" w:cs="Arial"/>
          <w:sz w:val="20"/>
          <w:szCs w:val="20"/>
        </w:rPr>
        <w:t xml:space="preserve">μίας (1) σύμβασης μίσθωσης έργου ιδιωτικού δικαίου, με φυσικό πρόσωπο για τις ανάγκες υλοποίησης </w:t>
      </w:r>
      <w:r w:rsidR="00456177">
        <w:rPr>
          <w:rFonts w:ascii="Arial" w:hAnsi="Arial" w:cs="Arial"/>
          <w:sz w:val="20"/>
          <w:szCs w:val="20"/>
        </w:rPr>
        <w:t xml:space="preserve">του </w:t>
      </w:r>
      <w:proofErr w:type="spellStart"/>
      <w:r w:rsidR="00456177" w:rsidRPr="007427E3">
        <w:rPr>
          <w:rFonts w:ascii="Arial" w:hAnsi="Arial" w:cs="Arial"/>
          <w:sz w:val="20"/>
          <w:szCs w:val="20"/>
        </w:rPr>
        <w:t>υποέργου</w:t>
      </w:r>
      <w:proofErr w:type="spellEnd"/>
      <w:r w:rsidR="00456177" w:rsidRPr="007427E3">
        <w:rPr>
          <w:rFonts w:ascii="Arial" w:hAnsi="Arial" w:cs="Arial"/>
          <w:sz w:val="20"/>
          <w:szCs w:val="20"/>
        </w:rPr>
        <w:t xml:space="preserve"> </w:t>
      </w:r>
      <w:r w:rsidR="00456177" w:rsidRPr="00456177">
        <w:rPr>
          <w:rFonts w:ascii="Arial" w:hAnsi="Arial" w:cs="Arial"/>
          <w:sz w:val="20"/>
          <w:szCs w:val="20"/>
        </w:rPr>
        <w:t xml:space="preserve">με τίτλο: «Διάσωση, διατήρηση και αξιοποίηση του γηγενούς γενετικού υλικού των εσπεριδοειδών με σύγχρονες </w:t>
      </w:r>
      <w:proofErr w:type="spellStart"/>
      <w:r w:rsidR="00456177" w:rsidRPr="00456177">
        <w:rPr>
          <w:rFonts w:ascii="Arial" w:hAnsi="Arial" w:cs="Arial"/>
          <w:sz w:val="20"/>
          <w:szCs w:val="20"/>
        </w:rPr>
        <w:t>βιο</w:t>
      </w:r>
      <w:proofErr w:type="spellEnd"/>
      <w:r w:rsidR="00456177" w:rsidRPr="00456177">
        <w:rPr>
          <w:rFonts w:ascii="Arial" w:hAnsi="Arial" w:cs="Arial"/>
          <w:sz w:val="20"/>
          <w:szCs w:val="20"/>
        </w:rPr>
        <w:t xml:space="preserve">-αναλυτικές προσεγγίσεις» (ακρωνύμιο </w:t>
      </w:r>
      <w:proofErr w:type="spellStart"/>
      <w:r w:rsidR="00456177" w:rsidRPr="00456177">
        <w:rPr>
          <w:rFonts w:ascii="Arial" w:hAnsi="Arial" w:cs="Arial"/>
          <w:sz w:val="20"/>
          <w:szCs w:val="20"/>
        </w:rPr>
        <w:t>GoCitrus</w:t>
      </w:r>
      <w:proofErr w:type="spellEnd"/>
      <w:r w:rsidR="00456177" w:rsidRPr="00456177">
        <w:rPr>
          <w:rFonts w:ascii="Arial" w:hAnsi="Arial" w:cs="Arial"/>
          <w:sz w:val="20"/>
          <w:szCs w:val="20"/>
        </w:rPr>
        <w:t>) στο πλαίσιο της δράσης «Ερευνώ-Δημιουργώ-Καινοτομώ» Παρέμβαση ΙΙ, Β’ Φάση.</w:t>
      </w:r>
    </w:p>
    <w:p w14:paraId="1BD6B3E9" w14:textId="51A93508" w:rsidR="00652E8C" w:rsidRPr="00456177" w:rsidRDefault="00743CD4" w:rsidP="00456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6177">
        <w:rPr>
          <w:rFonts w:ascii="Arial" w:hAnsi="Arial" w:cs="Arial"/>
          <w:sz w:val="20"/>
          <w:szCs w:val="20"/>
        </w:rPr>
        <w:t xml:space="preserve">με </w:t>
      </w:r>
      <w:r w:rsidR="00652E8C" w:rsidRPr="00456177">
        <w:rPr>
          <w:rFonts w:ascii="Arial" w:hAnsi="Arial" w:cs="Arial"/>
          <w:sz w:val="20"/>
          <w:szCs w:val="20"/>
        </w:rPr>
        <w:t>το εξής αντικείμενο:</w:t>
      </w:r>
    </w:p>
    <w:p w14:paraId="4AF3879E" w14:textId="743A1914" w:rsidR="00456177" w:rsidRPr="00CA4E84" w:rsidRDefault="00456177" w:rsidP="00456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6177">
        <w:rPr>
          <w:rFonts w:ascii="Arial" w:hAnsi="Arial" w:cs="Arial"/>
          <w:sz w:val="20"/>
          <w:szCs w:val="20"/>
        </w:rPr>
        <w:t xml:space="preserve">Ο επιστήμονας – ανάδοχος του έργου, θα αναλάβει μέρος των δραστηριοτήτων που αφορούν την Ενότητες Εργασίας 3 και 4 με τίτλους ‘Προσδιορισμός ποιοτικών, βιοχημικών και </w:t>
      </w:r>
      <w:proofErr w:type="spellStart"/>
      <w:r w:rsidRPr="00456177">
        <w:rPr>
          <w:rFonts w:ascii="Arial" w:hAnsi="Arial" w:cs="Arial"/>
          <w:sz w:val="20"/>
          <w:szCs w:val="20"/>
        </w:rPr>
        <w:t>μεταβολομικών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χαρακτηριστικών γηγενών ποικιλιών εσπεριδοειδών, με έμφαση στην ταυτοποίηση </w:t>
      </w:r>
      <w:proofErr w:type="spellStart"/>
      <w:r w:rsidRPr="00456177">
        <w:rPr>
          <w:rFonts w:ascii="Arial" w:hAnsi="Arial" w:cs="Arial"/>
          <w:sz w:val="20"/>
          <w:szCs w:val="20"/>
        </w:rPr>
        <w:t>βιο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-ενεργών συστατικών’ (ΕΕ3) και ‘Μοριακός γενετικός χαρακτηρισμός, </w:t>
      </w:r>
      <w:proofErr w:type="spellStart"/>
      <w:r w:rsidRPr="00456177">
        <w:rPr>
          <w:rFonts w:ascii="Arial" w:hAnsi="Arial" w:cs="Arial"/>
          <w:sz w:val="20"/>
          <w:szCs w:val="20"/>
        </w:rPr>
        <w:t>αλληλούχιση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του </w:t>
      </w:r>
      <w:proofErr w:type="spellStart"/>
      <w:r w:rsidRPr="00456177">
        <w:rPr>
          <w:rFonts w:ascii="Arial" w:hAnsi="Arial" w:cs="Arial"/>
          <w:sz w:val="20"/>
          <w:szCs w:val="20"/>
        </w:rPr>
        <w:t>γονιδιώματος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των γηγενών ποικιλιών, ανάπτυξη μοριακών λειτουργικών δεικτών, </w:t>
      </w:r>
      <w:proofErr w:type="spellStart"/>
      <w:r w:rsidRPr="00456177">
        <w:rPr>
          <w:rFonts w:ascii="Arial" w:hAnsi="Arial" w:cs="Arial"/>
          <w:sz w:val="20"/>
          <w:szCs w:val="20"/>
        </w:rPr>
        <w:t>γονιδιωματικές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456177">
        <w:rPr>
          <w:rFonts w:ascii="Arial" w:hAnsi="Arial" w:cs="Arial"/>
          <w:sz w:val="20"/>
          <w:szCs w:val="20"/>
        </w:rPr>
        <w:t>επιγενετικές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αναλύσεις που θα επιτρέψουν την ταυτοποίηση και την ανάδειξη ποικιλιών με αξιόλογα ποιοτικά χαρακτηριστικά’ (ΕΕ4). Ο ανάδοχος του έργου θα αναλάβει τον προσδιορισμό  δευτερογενών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E84" w:rsidRPr="00CA4E84">
        <w:rPr>
          <w:rFonts w:ascii="Arial" w:hAnsi="Arial" w:cs="Arial"/>
          <w:sz w:val="20"/>
          <w:szCs w:val="20"/>
        </w:rPr>
        <w:t>μεταβολιτών</w:t>
      </w:r>
      <w:proofErr w:type="spellEnd"/>
      <w:r w:rsidRPr="00456177">
        <w:rPr>
          <w:rFonts w:ascii="Arial" w:hAnsi="Arial" w:cs="Arial"/>
          <w:sz w:val="20"/>
          <w:szCs w:val="20"/>
        </w:rPr>
        <w:t xml:space="preserve"> </w:t>
      </w:r>
      <w:r w:rsidRPr="00CA4E84">
        <w:rPr>
          <w:rFonts w:ascii="Arial" w:hAnsi="Arial" w:cs="Arial"/>
          <w:sz w:val="20"/>
          <w:szCs w:val="20"/>
        </w:rPr>
        <w:t xml:space="preserve">(αιθέρια έλαια, </w:t>
      </w:r>
      <w:proofErr w:type="spellStart"/>
      <w:r w:rsidRPr="00CA4E84">
        <w:rPr>
          <w:rFonts w:ascii="Arial" w:hAnsi="Arial" w:cs="Arial"/>
          <w:sz w:val="20"/>
          <w:szCs w:val="20"/>
        </w:rPr>
        <w:t>φλαβονοειδή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4E84">
        <w:rPr>
          <w:rFonts w:ascii="Arial" w:hAnsi="Arial" w:cs="Arial"/>
          <w:sz w:val="20"/>
          <w:szCs w:val="20"/>
        </w:rPr>
        <w:t>καροτενοειδή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) γηγενών ποικιλιών </w:t>
      </w:r>
      <w:r w:rsidRPr="00CA4E84">
        <w:rPr>
          <w:rFonts w:ascii="Arial" w:hAnsi="Arial" w:cs="Arial"/>
          <w:sz w:val="20"/>
          <w:szCs w:val="20"/>
        </w:rPr>
        <w:lastRenderedPageBreak/>
        <w:t>εσπεριδοειδών καθώς και τον προσδιορισμό και δημιουργία νέων μοριακών δεικτών (</w:t>
      </w:r>
      <w:proofErr w:type="spellStart"/>
      <w:r w:rsidRPr="00CA4E84">
        <w:rPr>
          <w:rFonts w:ascii="Arial" w:hAnsi="Arial" w:cs="Arial"/>
          <w:sz w:val="20"/>
          <w:szCs w:val="20"/>
        </w:rPr>
        <w:t>SNPs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CA4E84">
        <w:rPr>
          <w:rFonts w:ascii="Arial" w:hAnsi="Arial" w:cs="Arial"/>
          <w:sz w:val="20"/>
          <w:szCs w:val="20"/>
        </w:rPr>
        <w:t>SSRs</w:t>
      </w:r>
      <w:proofErr w:type="spellEnd"/>
      <w:r w:rsidRPr="00CA4E84">
        <w:rPr>
          <w:rFonts w:ascii="Arial" w:hAnsi="Arial" w:cs="Arial"/>
          <w:sz w:val="20"/>
          <w:szCs w:val="20"/>
        </w:rPr>
        <w:t>) για την ταυτοποίηση ποικιλιών και υποβοήθηση προγραμμάτων γενετικής βελτίωσης.</w:t>
      </w:r>
    </w:p>
    <w:p w14:paraId="7191B589" w14:textId="7BA69DEC" w:rsidR="00456177" w:rsidRPr="00CA4E84" w:rsidRDefault="00456177" w:rsidP="00456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E483EC" w14:textId="77777777" w:rsidR="001C5C5C" w:rsidRPr="00FF4B4F" w:rsidRDefault="00743CD4" w:rsidP="001C5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         με παραδοτέα:</w:t>
      </w:r>
    </w:p>
    <w:p w14:paraId="67757679" w14:textId="77777777" w:rsidR="00CA4E84" w:rsidRPr="00CA4E84" w:rsidRDefault="00CA4E84" w:rsidP="00CA4E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A4E84">
        <w:rPr>
          <w:rFonts w:ascii="Arial" w:hAnsi="Arial" w:cs="Arial"/>
          <w:sz w:val="20"/>
          <w:szCs w:val="20"/>
        </w:rPr>
        <w:t xml:space="preserve">Π3.2. Βάση δεδομένων και πρωτόκολλα παραλαβής των αιθέριων ελαίων, </w:t>
      </w:r>
      <w:proofErr w:type="spellStart"/>
      <w:r w:rsidRPr="00CA4E84">
        <w:rPr>
          <w:rFonts w:ascii="Arial" w:hAnsi="Arial" w:cs="Arial"/>
          <w:sz w:val="20"/>
          <w:szCs w:val="20"/>
        </w:rPr>
        <w:t>φαινολικών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4E84">
        <w:rPr>
          <w:rFonts w:ascii="Arial" w:hAnsi="Arial" w:cs="Arial"/>
          <w:sz w:val="20"/>
          <w:szCs w:val="20"/>
        </w:rPr>
        <w:t>φλαβονοειδών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CA4E84">
        <w:rPr>
          <w:rFonts w:ascii="Arial" w:hAnsi="Arial" w:cs="Arial"/>
          <w:sz w:val="20"/>
          <w:szCs w:val="20"/>
        </w:rPr>
        <w:t>καροτενοειδών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 από γηγενείς ποικιλίες εσπεριδοειδών </w:t>
      </w:r>
    </w:p>
    <w:p w14:paraId="204EE93C" w14:textId="77777777" w:rsidR="00CA4E84" w:rsidRPr="00CA4E84" w:rsidRDefault="00CA4E84" w:rsidP="00CA4E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A4E84">
        <w:rPr>
          <w:rFonts w:ascii="Arial" w:hAnsi="Arial" w:cs="Arial"/>
          <w:sz w:val="20"/>
          <w:szCs w:val="20"/>
        </w:rPr>
        <w:t>Π4.2. Προσδιορισμός και δημιουργία νέων μοριακών δεικτών (</w:t>
      </w:r>
      <w:proofErr w:type="spellStart"/>
      <w:r w:rsidRPr="00CA4E84">
        <w:rPr>
          <w:rFonts w:ascii="Arial" w:hAnsi="Arial" w:cs="Arial"/>
          <w:sz w:val="20"/>
          <w:szCs w:val="20"/>
        </w:rPr>
        <w:t>SNPs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CA4E84">
        <w:rPr>
          <w:rFonts w:ascii="Arial" w:hAnsi="Arial" w:cs="Arial"/>
          <w:sz w:val="20"/>
          <w:szCs w:val="20"/>
        </w:rPr>
        <w:t>SSRs</w:t>
      </w:r>
      <w:proofErr w:type="spellEnd"/>
      <w:r w:rsidRPr="00CA4E84">
        <w:rPr>
          <w:rFonts w:ascii="Arial" w:hAnsi="Arial" w:cs="Arial"/>
          <w:sz w:val="20"/>
          <w:szCs w:val="20"/>
        </w:rPr>
        <w:t xml:space="preserve">) για την ταυτοποίηση ποικιλιών και υποβοήθηση προγραμμάτων γενετικής βελτίωσης </w:t>
      </w:r>
    </w:p>
    <w:p w14:paraId="4F6A9D0F" w14:textId="77777777" w:rsidR="005858C6" w:rsidRPr="00FF4B4F" w:rsidRDefault="005858C6" w:rsidP="005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8B98A7" w14:textId="77777777" w:rsidR="00F32F58" w:rsidRPr="00FF4B4F" w:rsidRDefault="001E4E99" w:rsidP="001E4E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</w:t>
      </w:r>
      <w:r w:rsidR="00F32F58" w:rsidRPr="00FF4B4F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FF4B4F">
        <w:rPr>
          <w:rFonts w:ascii="Arial" w:hAnsi="Arial" w:cs="Arial"/>
          <w:sz w:val="20"/>
          <w:szCs w:val="20"/>
        </w:rPr>
        <w:t xml:space="preserve"> σχετική </w:t>
      </w:r>
      <w:r w:rsidR="00F32F58" w:rsidRPr="00FF4B4F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5A6C1F8D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010338BF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73A4A6AA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0E9AB934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60BFBF0E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37115AA5" w14:textId="77777777" w:rsidR="00DD3A38" w:rsidRPr="00FF4B4F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2FCF4EA0" w14:textId="77777777" w:rsidR="00DD3A38" w:rsidRPr="00FF4B4F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3F080C11" w14:textId="62816643" w:rsidR="00496ABA" w:rsidRPr="00FF4B4F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FF4B4F">
        <w:rPr>
          <w:rFonts w:ascii="Arial" w:hAnsi="Arial" w:cs="Arial"/>
          <w:sz w:val="20"/>
          <w:szCs w:val="20"/>
        </w:rPr>
        <w:t xml:space="preserve">δηλώνω </w:t>
      </w:r>
      <w:r w:rsidR="00311A73" w:rsidRPr="00FF4B4F">
        <w:rPr>
          <w:rFonts w:ascii="Arial" w:hAnsi="Arial" w:cs="Arial"/>
          <w:sz w:val="20"/>
          <w:szCs w:val="20"/>
        </w:rPr>
        <w:t>με</w:t>
      </w:r>
      <w:r w:rsidR="00496ABA" w:rsidRPr="00FF4B4F">
        <w:rPr>
          <w:rFonts w:ascii="Arial" w:hAnsi="Arial" w:cs="Arial"/>
          <w:sz w:val="20"/>
          <w:szCs w:val="20"/>
        </w:rPr>
        <w:t xml:space="preserve"> πλήρ</w:t>
      </w:r>
      <w:r w:rsidR="00311A73" w:rsidRPr="00FF4B4F">
        <w:rPr>
          <w:rFonts w:ascii="Arial" w:hAnsi="Arial" w:cs="Arial"/>
          <w:sz w:val="20"/>
          <w:szCs w:val="20"/>
        </w:rPr>
        <w:t>η</w:t>
      </w:r>
      <w:r w:rsidR="00496ABA" w:rsidRPr="00FF4B4F">
        <w:rPr>
          <w:rFonts w:ascii="Arial" w:hAnsi="Arial" w:cs="Arial"/>
          <w:sz w:val="20"/>
          <w:szCs w:val="20"/>
        </w:rPr>
        <w:t xml:space="preserve"> </w:t>
      </w:r>
      <w:r w:rsidR="00311A73" w:rsidRPr="00FF4B4F">
        <w:rPr>
          <w:rFonts w:ascii="Arial" w:hAnsi="Arial" w:cs="Arial"/>
          <w:sz w:val="20"/>
          <w:szCs w:val="20"/>
        </w:rPr>
        <w:t>επίγνωση</w:t>
      </w:r>
      <w:r w:rsidR="00496ABA" w:rsidRPr="00FF4B4F">
        <w:rPr>
          <w:rFonts w:ascii="Arial" w:hAnsi="Arial" w:cs="Arial"/>
          <w:sz w:val="20"/>
          <w:szCs w:val="20"/>
        </w:rPr>
        <w:t>,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F135A9" w:rsidRPr="00FF4B4F">
        <w:rPr>
          <w:rFonts w:ascii="Arial" w:hAnsi="Arial" w:cs="Arial"/>
          <w:sz w:val="20"/>
          <w:szCs w:val="20"/>
        </w:rPr>
        <w:t xml:space="preserve">ότι </w:t>
      </w:r>
      <w:r w:rsidR="00496ABA" w:rsidRPr="00FF4B4F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-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FF4B4F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FF4B4F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FF4B4F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FF4B4F">
        <w:rPr>
          <w:rFonts w:ascii="Arial" w:hAnsi="Arial" w:cs="Arial"/>
          <w:sz w:val="20"/>
          <w:szCs w:val="20"/>
        </w:rPr>
        <w:t>- από το</w:t>
      </w:r>
      <w:r w:rsidRPr="00FF4B4F">
        <w:rPr>
          <w:rFonts w:ascii="Arial" w:hAnsi="Arial" w:cs="Arial"/>
          <w:sz w:val="20"/>
          <w:szCs w:val="20"/>
        </w:rPr>
        <w:t>ν ΕΛΓΟ –</w:t>
      </w:r>
      <w:r w:rsidR="000D505E" w:rsidRPr="00FF4B4F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FF4B4F">
        <w:rPr>
          <w:rFonts w:ascii="Arial" w:hAnsi="Arial" w:cs="Arial"/>
          <w:sz w:val="20"/>
          <w:szCs w:val="20"/>
        </w:rPr>
        <w:t xml:space="preserve">. </w:t>
      </w:r>
      <w:r w:rsidR="00CA4E84">
        <w:rPr>
          <w:rFonts w:ascii="Arial" w:hAnsi="Arial" w:cs="Arial"/>
          <w:sz w:val="20"/>
          <w:szCs w:val="20"/>
        </w:rPr>
        <w:t>2734/63329/21-11-2022</w:t>
      </w:r>
      <w:r w:rsidR="004F5D2E" w:rsidRPr="00FF4B4F">
        <w:rPr>
          <w:rFonts w:ascii="Arial" w:hAnsi="Arial" w:cs="Arial"/>
          <w:sz w:val="20"/>
          <w:szCs w:val="20"/>
        </w:rPr>
        <w:t xml:space="preserve"> </w:t>
      </w:r>
      <w:r w:rsidR="000D505E" w:rsidRPr="00FF4B4F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2C3CE01" w14:textId="77777777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</w:p>
    <w:p w14:paraId="1CC2D06F" w14:textId="77777777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78C30484" w14:textId="77777777" w:rsidR="00FC17A2" w:rsidRPr="00FF4B4F" w:rsidRDefault="00FC17A2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91461E" w14:textId="77777777"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14:paraId="1C3BEB01" w14:textId="77777777"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1B353D0" w14:textId="77777777" w:rsidR="00F32F58" w:rsidRPr="003A6D9A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 xml:space="preserve">            (Ονοματεπώνυμο)</w:t>
      </w:r>
    </w:p>
    <w:p w14:paraId="17A33339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jaVu Sans">
    <w:altName w:val="MS Gothic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F96201"/>
    <w:multiLevelType w:val="hybridMultilevel"/>
    <w:tmpl w:val="2E5A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574A1"/>
    <w:multiLevelType w:val="hybridMultilevel"/>
    <w:tmpl w:val="9BA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4053">
    <w:abstractNumId w:val="3"/>
  </w:num>
  <w:num w:numId="2" w16cid:durableId="1060791806">
    <w:abstractNumId w:val="15"/>
  </w:num>
  <w:num w:numId="3" w16cid:durableId="1528787958">
    <w:abstractNumId w:val="10"/>
  </w:num>
  <w:num w:numId="4" w16cid:durableId="1400128575">
    <w:abstractNumId w:val="13"/>
  </w:num>
  <w:num w:numId="5" w16cid:durableId="1254705253">
    <w:abstractNumId w:val="7"/>
  </w:num>
  <w:num w:numId="6" w16cid:durableId="260725559">
    <w:abstractNumId w:val="12"/>
  </w:num>
  <w:num w:numId="7" w16cid:durableId="2065368744">
    <w:abstractNumId w:val="8"/>
  </w:num>
  <w:num w:numId="8" w16cid:durableId="1731152190">
    <w:abstractNumId w:val="0"/>
  </w:num>
  <w:num w:numId="9" w16cid:durableId="1604221283">
    <w:abstractNumId w:val="14"/>
  </w:num>
  <w:num w:numId="10" w16cid:durableId="77681242">
    <w:abstractNumId w:val="6"/>
  </w:num>
  <w:num w:numId="11" w16cid:durableId="1133600871">
    <w:abstractNumId w:val="11"/>
  </w:num>
  <w:num w:numId="12" w16cid:durableId="389157096">
    <w:abstractNumId w:val="2"/>
  </w:num>
  <w:num w:numId="13" w16cid:durableId="972977122">
    <w:abstractNumId w:val="4"/>
  </w:num>
  <w:num w:numId="14" w16cid:durableId="1211186399">
    <w:abstractNumId w:val="16"/>
  </w:num>
  <w:num w:numId="15" w16cid:durableId="718669367">
    <w:abstractNumId w:val="1"/>
  </w:num>
  <w:num w:numId="16" w16cid:durableId="1641300107">
    <w:abstractNumId w:val="5"/>
  </w:num>
  <w:num w:numId="17" w16cid:durableId="405301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A6D9A"/>
    <w:rsid w:val="003B7794"/>
    <w:rsid w:val="00402562"/>
    <w:rsid w:val="00402895"/>
    <w:rsid w:val="004225A6"/>
    <w:rsid w:val="00443EDB"/>
    <w:rsid w:val="00456177"/>
    <w:rsid w:val="00480D51"/>
    <w:rsid w:val="00496ABA"/>
    <w:rsid w:val="004C5C18"/>
    <w:rsid w:val="004F5D2E"/>
    <w:rsid w:val="00526D05"/>
    <w:rsid w:val="005858C6"/>
    <w:rsid w:val="0059718F"/>
    <w:rsid w:val="00652E8C"/>
    <w:rsid w:val="006770B1"/>
    <w:rsid w:val="006D6EB1"/>
    <w:rsid w:val="007427E3"/>
    <w:rsid w:val="00743CD4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CA4E84"/>
    <w:rsid w:val="00DB0757"/>
    <w:rsid w:val="00DB3D0C"/>
    <w:rsid w:val="00DD3A38"/>
    <w:rsid w:val="00E0114E"/>
    <w:rsid w:val="00E9783F"/>
    <w:rsid w:val="00ED6454"/>
    <w:rsid w:val="00F1312F"/>
    <w:rsid w:val="00F135A9"/>
    <w:rsid w:val="00F316EC"/>
    <w:rsid w:val="00F32F58"/>
    <w:rsid w:val="00FB029C"/>
    <w:rsid w:val="00FC17A2"/>
    <w:rsid w:val="00FD22B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18CC"/>
  <w15:docId w15:val="{09C14210-453A-4903-A0FA-3605758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3</cp:revision>
  <dcterms:created xsi:type="dcterms:W3CDTF">2022-11-21T12:20:00Z</dcterms:created>
  <dcterms:modified xsi:type="dcterms:W3CDTF">2022-11-21T12:21:00Z</dcterms:modified>
</cp:coreProperties>
</file>