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:rsidR="004003BA" w:rsidRPr="009D5D63" w:rsidRDefault="004003BA" w:rsidP="009D5D63">
      <w:pPr>
        <w:rPr>
          <w:rFonts w:asciiTheme="minorHAnsi" w:hAnsiTheme="minorHAnsi" w:cstheme="minorHAnsi"/>
        </w:rPr>
      </w:pPr>
    </w:p>
    <w:p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:rsidR="008A01BC" w:rsidRDefault="00DD2AF4" w:rsidP="008A01BC">
      <w:pPr>
        <w:widowControl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8A01BC" w:rsidRPr="008A01BC">
        <w:rPr>
          <w:rFonts w:asciiTheme="minorHAnsi" w:hAnsiTheme="minorHAnsi" w:cstheme="minorHAnsi"/>
        </w:rPr>
        <w:t>1274/28578</w:t>
      </w:r>
      <w:r w:rsidR="008A01BC">
        <w:rPr>
          <w:rFonts w:asciiTheme="minorHAnsi" w:hAnsiTheme="minorHAnsi" w:cstheme="minorHAnsi"/>
        </w:rPr>
        <w:t>/</w:t>
      </w:r>
      <w:r w:rsidR="008A01BC" w:rsidRPr="008A01BC">
        <w:rPr>
          <w:rFonts w:asciiTheme="minorHAnsi" w:hAnsiTheme="minorHAnsi" w:cstheme="minorHAnsi"/>
        </w:rPr>
        <w:t>24</w:t>
      </w:r>
      <w:r w:rsidR="004D5B0F">
        <w:rPr>
          <w:rFonts w:asciiTheme="minorHAnsi" w:hAnsiTheme="minorHAnsi" w:cstheme="minorHAnsi"/>
        </w:rPr>
        <w:t>-</w:t>
      </w:r>
      <w:r w:rsidR="00233D6C">
        <w:rPr>
          <w:rFonts w:asciiTheme="minorHAnsi" w:hAnsiTheme="minorHAnsi" w:cstheme="minorHAnsi"/>
        </w:rPr>
        <w:t>05-2022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</w:t>
      </w:r>
      <w:r w:rsidR="004E669A" w:rsidRPr="009D5D63">
        <w:rPr>
          <w:rFonts w:asciiTheme="minorHAnsi" w:hAnsiTheme="minorHAnsi" w:cstheme="minorHAnsi"/>
        </w:rPr>
        <w:t xml:space="preserve"> </w:t>
      </w:r>
      <w:r w:rsidR="004D5B0F" w:rsidRPr="004D5B0F">
        <w:rPr>
          <w:rFonts w:asciiTheme="minorHAnsi" w:hAnsiTheme="minorHAnsi" w:cstheme="minorHAnsi"/>
        </w:rPr>
        <w:t xml:space="preserve">με τίτλο: </w:t>
      </w:r>
      <w:r w:rsidR="008A01BC" w:rsidRPr="008A01BC">
        <w:rPr>
          <w:rFonts w:asciiTheme="minorHAnsi" w:hAnsiTheme="minorHAnsi" w:cstheme="minorHAnsi"/>
        </w:rPr>
        <w:t xml:space="preserve">«Δημιουργία αλυσίδας αξίας για το ελληνικό </w:t>
      </w:r>
      <w:proofErr w:type="spellStart"/>
      <w:r w:rsidR="008A01BC" w:rsidRPr="008A01BC">
        <w:rPr>
          <w:rFonts w:asciiTheme="minorHAnsi" w:hAnsiTheme="minorHAnsi" w:cstheme="minorHAnsi"/>
        </w:rPr>
        <w:t>αγριοτριαντάφυλλο</w:t>
      </w:r>
      <w:proofErr w:type="spellEnd"/>
      <w:r w:rsidR="008A01BC" w:rsidRPr="008A01BC">
        <w:rPr>
          <w:rFonts w:asciiTheme="minorHAnsi" w:hAnsiTheme="minorHAnsi" w:cstheme="minorHAnsi"/>
        </w:rPr>
        <w:t xml:space="preserve"> (</w:t>
      </w:r>
      <w:proofErr w:type="spellStart"/>
      <w:r w:rsidR="008A01BC" w:rsidRPr="008A01BC">
        <w:rPr>
          <w:rFonts w:asciiTheme="minorHAnsi" w:hAnsiTheme="minorHAnsi" w:cstheme="minorHAnsi"/>
        </w:rPr>
        <w:t>Rosa</w:t>
      </w:r>
      <w:proofErr w:type="spellEnd"/>
      <w:r w:rsidR="008A01BC" w:rsidRPr="008A01BC">
        <w:rPr>
          <w:rFonts w:asciiTheme="minorHAnsi" w:hAnsiTheme="minorHAnsi" w:cstheme="minorHAnsi"/>
        </w:rPr>
        <w:t xml:space="preserve"> </w:t>
      </w:r>
      <w:proofErr w:type="spellStart"/>
      <w:r w:rsidR="008A01BC" w:rsidRPr="008A01BC">
        <w:rPr>
          <w:rFonts w:asciiTheme="minorHAnsi" w:hAnsiTheme="minorHAnsi" w:cstheme="minorHAnsi"/>
        </w:rPr>
        <w:t>canina</w:t>
      </w:r>
      <w:proofErr w:type="spellEnd"/>
      <w:r w:rsidR="008A01BC" w:rsidRPr="008A01BC">
        <w:rPr>
          <w:rFonts w:asciiTheme="minorHAnsi" w:hAnsiTheme="minorHAnsi" w:cstheme="minorHAnsi"/>
        </w:rPr>
        <w:t xml:space="preserve"> L.) με εφαρμογή ορθών γεωργικών πρακτικών για την παραγωγή πρώτων υλών καλλυντικών με βάση καινοτόμες πράσινες διαδικασίες εκχύλισης» (</w:t>
      </w:r>
      <w:proofErr w:type="spellStart"/>
      <w:r w:rsidR="008A01BC" w:rsidRPr="008A01BC">
        <w:rPr>
          <w:rFonts w:asciiTheme="minorHAnsi" w:hAnsiTheme="minorHAnsi" w:cstheme="minorHAnsi"/>
        </w:rPr>
        <w:t>Green_Wild_ROSE.gr</w:t>
      </w:r>
      <w:proofErr w:type="spellEnd"/>
      <w:r w:rsidR="008A01BC" w:rsidRPr="008A01BC">
        <w:rPr>
          <w:rFonts w:asciiTheme="minorHAnsi" w:hAnsiTheme="minorHAnsi" w:cstheme="minorHAnsi"/>
        </w:rPr>
        <w:t>)</w:t>
      </w:r>
    </w:p>
    <w:p w:rsidR="008A01BC" w:rsidRPr="008A01BC" w:rsidRDefault="008A01BC" w:rsidP="008A01BC">
      <w:pPr>
        <w:widowControl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DD2AF4" w:rsidRPr="009D5D63" w:rsidRDefault="00A14AD3" w:rsidP="008A01BC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το εξής αντικείμενο,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  <w:r w:rsidRPr="008A01BC">
        <w:rPr>
          <w:rFonts w:asciiTheme="minorHAnsi" w:hAnsiTheme="minorHAnsi" w:cstheme="minorHAnsi"/>
        </w:rPr>
        <w:t xml:space="preserve">την ανάπτυξη μιας ολοκληρωμένης, καθετοποιημένης και οικονομικά βιώσιμης διεργασίας που θα περιλαμβάνει την καλλιέργεια ελληνικών κλώνων του φυτικού είδους </w:t>
      </w:r>
      <w:proofErr w:type="spellStart"/>
      <w:r w:rsidRPr="008A01BC">
        <w:rPr>
          <w:rFonts w:asciiTheme="minorHAnsi" w:hAnsiTheme="minorHAnsi" w:cstheme="minorHAnsi"/>
        </w:rPr>
        <w:t>Rosa</w:t>
      </w:r>
      <w:proofErr w:type="spellEnd"/>
      <w:r w:rsidRPr="008A01BC">
        <w:rPr>
          <w:rFonts w:asciiTheme="minorHAnsi" w:hAnsiTheme="minorHAnsi" w:cstheme="minorHAnsi"/>
        </w:rPr>
        <w:t xml:space="preserve"> </w:t>
      </w:r>
      <w:proofErr w:type="spellStart"/>
      <w:r w:rsidRPr="008A01BC">
        <w:rPr>
          <w:rFonts w:asciiTheme="minorHAnsi" w:hAnsiTheme="minorHAnsi" w:cstheme="minorHAnsi"/>
        </w:rPr>
        <w:t>canina</w:t>
      </w:r>
      <w:proofErr w:type="spellEnd"/>
      <w:r w:rsidRPr="008A01BC">
        <w:rPr>
          <w:rFonts w:asciiTheme="minorHAnsi" w:hAnsiTheme="minorHAnsi" w:cstheme="minorHAnsi"/>
        </w:rPr>
        <w:t xml:space="preserve"> L. για πρώτη φορά στην Ελλάδα, την εκχύλιση του καρπού με καινοτόμες πράσινες τεχνικές, την αξιολόγηση της </w:t>
      </w:r>
      <w:proofErr w:type="spellStart"/>
      <w:r w:rsidRPr="008A01BC">
        <w:rPr>
          <w:rFonts w:asciiTheme="minorHAnsi" w:hAnsiTheme="minorHAnsi" w:cstheme="minorHAnsi"/>
        </w:rPr>
        <w:t>βιοδραστικότητας</w:t>
      </w:r>
      <w:proofErr w:type="spellEnd"/>
      <w:r w:rsidRPr="008A01BC">
        <w:rPr>
          <w:rFonts w:asciiTheme="minorHAnsi" w:hAnsiTheme="minorHAnsi" w:cstheme="minorHAnsi"/>
        </w:rPr>
        <w:t xml:space="preserve"> των εκχυλισμάτων με τελικό στόχο την αξιοποίησή του από τη Βιομηχανία Φυσικών καλλυντικών.</w:t>
      </w:r>
    </w:p>
    <w:p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:rsidR="008A01BC" w:rsidRP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:rsidR="008A01BC" w:rsidRPr="008A01BC" w:rsidRDefault="008A01BC" w:rsidP="008A01BC">
      <w:pPr>
        <w:jc w:val="both"/>
        <w:rPr>
          <w:rFonts w:asciiTheme="minorHAnsi" w:hAnsiTheme="minorHAnsi" w:cstheme="minorHAnsi"/>
          <w:bCs/>
        </w:rPr>
      </w:pPr>
      <w:r w:rsidRPr="008A01BC">
        <w:rPr>
          <w:rFonts w:asciiTheme="minorHAnsi" w:eastAsia="Times New Roman" w:hAnsiTheme="minorHAnsi" w:cstheme="minorHAnsi"/>
          <w:kern w:val="0"/>
        </w:rPr>
        <w:lastRenderedPageBreak/>
        <w:t xml:space="preserve">      </w:t>
      </w:r>
      <w:r w:rsidRPr="008A01BC">
        <w:rPr>
          <w:rFonts w:asciiTheme="minorHAnsi" w:hAnsiTheme="minorHAnsi" w:cstheme="minorHAnsi"/>
          <w:bCs/>
        </w:rPr>
        <w:t>με τα εξής παραδοτέα:</w:t>
      </w:r>
    </w:p>
    <w:p w:rsidR="008A01BC" w:rsidRPr="009D5D63" w:rsidRDefault="008A01BC" w:rsidP="008A01BC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4D5B0F" w:rsidRDefault="004D5B0F" w:rsidP="004D5B0F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8A01BC" w:rsidRPr="008A01BC" w:rsidRDefault="008A01BC" w:rsidP="008A01BC">
      <w:pPr>
        <w:pStyle w:val="a3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8A01BC">
        <w:rPr>
          <w:rFonts w:asciiTheme="minorHAnsi" w:hAnsiTheme="minorHAnsi" w:cstheme="minorHAnsi"/>
        </w:rPr>
        <w:t>Λήψη παρατηρήσεων σχετικά με τα μορφολογικά χαρακτηριστικά κατά UPOV σε επιλεγμένους γενοτύπους αγριοτριανταφυλλιάς</w:t>
      </w:r>
    </w:p>
    <w:p w:rsidR="008A01BC" w:rsidRPr="008A01BC" w:rsidRDefault="008A01BC" w:rsidP="008A01BC">
      <w:pPr>
        <w:pStyle w:val="a3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8A01BC">
        <w:rPr>
          <w:rFonts w:asciiTheme="minorHAnsi" w:hAnsiTheme="minorHAnsi" w:cstheme="minorHAnsi"/>
        </w:rPr>
        <w:t>Στατιστική επεξεργασία των αποτελεσμάτων και συμμετοχή στη συγγραφή των απαιτούμενων παραδοτέων- εκθέσεων,</w:t>
      </w:r>
    </w:p>
    <w:p w:rsidR="008A01BC" w:rsidRPr="008A01BC" w:rsidRDefault="008A01BC" w:rsidP="008A01BC">
      <w:pPr>
        <w:pStyle w:val="a3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8A01BC">
        <w:rPr>
          <w:rFonts w:asciiTheme="minorHAnsi" w:hAnsiTheme="minorHAnsi" w:cstheme="minorHAnsi"/>
        </w:rPr>
        <w:t>Δύο εξαμηνιαίες εκθέσεις πεπραγμένων και μια συνολική στο τέλος του έργου.</w:t>
      </w:r>
    </w:p>
    <w:p w:rsidR="008A01BC" w:rsidRDefault="008A01BC" w:rsidP="008A01BC">
      <w:pPr>
        <w:ind w:left="720"/>
        <w:jc w:val="both"/>
        <w:rPr>
          <w:rFonts w:asciiTheme="minorHAnsi" w:eastAsia="Times New Roman" w:hAnsiTheme="minorHAnsi" w:cstheme="minorHAnsi"/>
          <w:bCs/>
          <w:kern w:val="0"/>
        </w:rPr>
      </w:pPr>
    </w:p>
    <w:p w:rsidR="008A01BC" w:rsidRDefault="008A01BC" w:rsidP="004D5B0F">
      <w:pPr>
        <w:jc w:val="both"/>
        <w:rPr>
          <w:rFonts w:asciiTheme="minorHAnsi" w:hAnsiTheme="minorHAnsi" w:cstheme="minorHAnsi"/>
          <w:i/>
        </w:rPr>
      </w:pPr>
    </w:p>
    <w:p w:rsidR="00A51EB5" w:rsidRPr="009D5D63" w:rsidRDefault="00A51EB5" w:rsidP="004D5B0F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</w:t>
      </w:r>
      <w:r w:rsidR="009A07F7">
        <w:rPr>
          <w:rFonts w:asciiTheme="minorHAnsi" w:hAnsiTheme="minorHAnsi" w:cstheme="minorHAnsi"/>
          <w:i/>
        </w:rPr>
        <w:t xml:space="preserve">   </w:t>
      </w:r>
      <w:r w:rsidRPr="009D5D63">
        <w:rPr>
          <w:rFonts w:asciiTheme="minorHAnsi" w:hAnsiTheme="minorHAnsi" w:cstheme="minorHAnsi"/>
          <w:i/>
        </w:rPr>
        <w:t xml:space="preserve"> (Υπογραφή)</w:t>
      </w:r>
    </w:p>
    <w:p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4C" w:rsidRDefault="0065734C" w:rsidP="00233D6C">
      <w:r>
        <w:separator/>
      </w:r>
    </w:p>
  </w:endnote>
  <w:endnote w:type="continuationSeparator" w:id="0">
    <w:p w:rsidR="0065734C" w:rsidRDefault="0065734C" w:rsidP="0023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4C" w:rsidRDefault="0065734C" w:rsidP="00233D6C">
      <w:r>
        <w:separator/>
      </w:r>
    </w:p>
  </w:footnote>
  <w:footnote w:type="continuationSeparator" w:id="0">
    <w:p w:rsidR="0065734C" w:rsidRDefault="0065734C" w:rsidP="0023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84994"/>
    <w:multiLevelType w:val="hybridMultilevel"/>
    <w:tmpl w:val="F0988A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AF"/>
    <w:rsid w:val="000A6FF2"/>
    <w:rsid w:val="001C5E08"/>
    <w:rsid w:val="001D34A4"/>
    <w:rsid w:val="002176AF"/>
    <w:rsid w:val="00233D6C"/>
    <w:rsid w:val="004003BA"/>
    <w:rsid w:val="00425A28"/>
    <w:rsid w:val="004D5B0F"/>
    <w:rsid w:val="004E669A"/>
    <w:rsid w:val="005B7470"/>
    <w:rsid w:val="00634571"/>
    <w:rsid w:val="0065734C"/>
    <w:rsid w:val="00751FF2"/>
    <w:rsid w:val="007816DF"/>
    <w:rsid w:val="008A01BC"/>
    <w:rsid w:val="009A07F7"/>
    <w:rsid w:val="009D5D63"/>
    <w:rsid w:val="00A02AFF"/>
    <w:rsid w:val="00A14AD3"/>
    <w:rsid w:val="00A51EB5"/>
    <w:rsid w:val="00B33FD5"/>
    <w:rsid w:val="00BA7DEB"/>
    <w:rsid w:val="00BD0840"/>
    <w:rsid w:val="00C33639"/>
    <w:rsid w:val="00D22955"/>
    <w:rsid w:val="00DD2AF4"/>
    <w:rsid w:val="00E0294A"/>
    <w:rsid w:val="00E27807"/>
    <w:rsid w:val="00E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2022-05-24T07:07:00Z</dcterms:created>
  <dcterms:modified xsi:type="dcterms:W3CDTF">2022-05-24T07:07:00Z</dcterms:modified>
</cp:coreProperties>
</file>