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7" w:rsidRPr="00BE6A77" w:rsidRDefault="0043795B" w:rsidP="0043795B">
      <w:pPr>
        <w:rPr>
          <w:rFonts w:ascii="Arial" w:hAnsi="Arial" w:cs="Arial"/>
          <w:sz w:val="20"/>
          <w:szCs w:val="20"/>
          <w:lang w:val="en-US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3795B" w:rsidRDefault="00472BFD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21590</wp:posOffset>
                </wp:positionV>
                <wp:extent cx="3057525" cy="1574800"/>
                <wp:effectExtent l="0" t="4445" r="381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95B" w:rsidRPr="00513E20" w:rsidRDefault="005E2CB6" w:rsidP="0043795B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Χανιά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 xml:space="preserve"> 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746C8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03B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3795B" w:rsidRPr="00513E20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6A464B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="00746C84">
                              <w:rPr>
                                <w:rFonts w:ascii="Arial" w:hAnsi="Arial" w:cs="Arial"/>
                                <w:bCs/>
                              </w:rPr>
                              <w:t xml:space="preserve"> 2</w:t>
                            </w:r>
                            <w:r w:rsidR="00E0168E">
                              <w:rPr>
                                <w:rFonts w:ascii="Arial" w:hAnsi="Arial" w:cs="Arial"/>
                                <w:bCs/>
                              </w:rPr>
                              <w:t>0</w:t>
                            </w:r>
                            <w:r w:rsidR="00BE6A77" w:rsidRPr="00D07841">
                              <w:rPr>
                                <w:rFonts w:ascii="Arial" w:hAnsi="Arial" w:cs="Arial"/>
                                <w:bCs/>
                              </w:rPr>
                              <w:t>2</w:t>
                            </w:r>
                            <w:r w:rsidR="00334D62">
                              <w:rPr>
                                <w:rFonts w:ascii="Arial" w:hAnsi="Arial" w:cs="Arial"/>
                                <w:bCs/>
                              </w:rPr>
                              <w:t>1</w:t>
                            </w:r>
                            <w:r w:rsidR="0043795B">
                              <w:rPr>
                                <w:rFonts w:ascii="Arial" w:hAnsi="Arial" w:cs="Arial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:rsidR="0043795B" w:rsidRDefault="0043795B" w:rsidP="0043795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0AE8">
                              <w:rPr>
                                <w:rFonts w:ascii="Arial" w:hAnsi="Arial" w:cs="Arial"/>
                                <w:b/>
                              </w:rPr>
                              <w:t>Προς: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</w:p>
                          <w:p w:rsidR="0043795B" w:rsidRPr="00513E20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3E20">
                              <w:rPr>
                                <w:rFonts w:ascii="Arial" w:hAnsi="Arial" w:cs="Arial"/>
                              </w:rPr>
                              <w:t>Το Ινστιτούτο</w:t>
                            </w:r>
                            <w:r w:rsidRPr="00513E20">
                              <w:rPr>
                                <w:rFonts w:ascii="Arial" w:hAnsi="Arial"/>
                              </w:rPr>
                              <w:t xml:space="preserve"> Ελ</w:t>
                            </w:r>
                            <w:r w:rsidR="005E2CB6">
                              <w:rPr>
                                <w:rFonts w:ascii="Arial" w:hAnsi="Arial"/>
                              </w:rPr>
                              <w:t>ιάς Υποτροπικών Φυτών &amp; Αμπέλου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 (Ι.ΕΛ.Υ.Α.)</w:t>
                            </w:r>
                            <w:r w:rsidR="005E2CB6">
                              <w:rPr>
                                <w:rFonts w:ascii="Arial" w:hAnsi="Arial" w:cs="Arial"/>
                                <w:bCs/>
                              </w:rPr>
                              <w:t>, στα Χανιά</w:t>
                            </w:r>
                            <w:r w:rsidR="006C628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43795B" w:rsidRPr="00443EDB" w:rsidRDefault="0043795B" w:rsidP="0043795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τ</w:t>
                            </w:r>
                            <w:r w:rsidRPr="00443EDB">
                              <w:rPr>
                                <w:rFonts w:ascii="Arial" w:hAnsi="Arial" w:cs="Arial"/>
                              </w:rPr>
                              <w:t>ου ΕΛΛΗΝΙΚΟΥ ΓΕΩΡΓΙΚΟΥ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ΟΡΓΑΝΙΣΜΟΥ «ΔΗΜΗΤΡΑ»</w:t>
                            </w:r>
                            <w:r w:rsidRPr="00443E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7.2pt;margin-top:1.7pt;width:240.75pt;height:1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" stroked="f" strokeweight="1pt">
                <v:textbox inset="1pt,1pt,1pt,1pt">
                  <w:txbxContent>
                    <w:p w:rsidR="0043795B" w:rsidRPr="00513E20" w:rsidRDefault="005E2CB6" w:rsidP="0043795B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</w:rPr>
                        <w:t>Χανιά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,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 xml:space="preserve"> -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="00746C84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03BF8">
                        <w:rPr>
                          <w:rFonts w:ascii="Arial" w:hAnsi="Arial" w:cs="Arial"/>
                        </w:rPr>
                        <w:t xml:space="preserve"> </w:t>
                      </w:r>
                      <w:r w:rsidR="0043795B" w:rsidRPr="00513E20">
                        <w:rPr>
                          <w:rFonts w:ascii="Arial" w:hAnsi="Arial" w:cs="Arial"/>
                        </w:rPr>
                        <w:t>-</w:t>
                      </w:r>
                      <w:r w:rsidR="006A464B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="00746C84">
                        <w:rPr>
                          <w:rFonts w:ascii="Arial" w:hAnsi="Arial" w:cs="Arial"/>
                          <w:bCs/>
                        </w:rPr>
                        <w:t xml:space="preserve"> 2</w:t>
                      </w:r>
                      <w:r w:rsidR="00E0168E">
                        <w:rPr>
                          <w:rFonts w:ascii="Arial" w:hAnsi="Arial" w:cs="Arial"/>
                          <w:bCs/>
                        </w:rPr>
                        <w:t>0</w:t>
                      </w:r>
                      <w:r w:rsidR="00BE6A77" w:rsidRPr="00D07841">
                        <w:rPr>
                          <w:rFonts w:ascii="Arial" w:hAnsi="Arial" w:cs="Arial"/>
                          <w:bCs/>
                        </w:rPr>
                        <w:t>2</w:t>
                      </w:r>
                      <w:r w:rsidR="00334D62">
                        <w:rPr>
                          <w:rFonts w:ascii="Arial" w:hAnsi="Arial" w:cs="Arial"/>
                          <w:bCs/>
                        </w:rPr>
                        <w:t>1</w:t>
                      </w:r>
                      <w:r w:rsidR="0043795B">
                        <w:rPr>
                          <w:rFonts w:ascii="Arial" w:hAnsi="Arial" w:cs="Arial"/>
                          <w:bCs/>
                        </w:rPr>
                        <w:t xml:space="preserve"> (Τόπος/ημερομηνία)</w:t>
                      </w:r>
                    </w:p>
                    <w:p w:rsidR="0043795B" w:rsidRDefault="0043795B" w:rsidP="0043795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A0AE8">
                        <w:rPr>
                          <w:rFonts w:ascii="Arial" w:hAnsi="Arial" w:cs="Arial"/>
                          <w:b/>
                        </w:rPr>
                        <w:t>Προς: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</w:p>
                    <w:p w:rsidR="0043795B" w:rsidRPr="00513E20" w:rsidRDefault="0043795B" w:rsidP="004379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13E20">
                        <w:rPr>
                          <w:rFonts w:ascii="Arial" w:hAnsi="Arial" w:cs="Arial"/>
                        </w:rPr>
                        <w:t>Το Ινστιτούτο</w:t>
                      </w:r>
                      <w:r w:rsidRPr="00513E20">
                        <w:rPr>
                          <w:rFonts w:ascii="Arial" w:hAnsi="Arial"/>
                        </w:rPr>
                        <w:t xml:space="preserve"> Ελ</w:t>
                      </w:r>
                      <w:r w:rsidR="005E2CB6">
                        <w:rPr>
                          <w:rFonts w:ascii="Arial" w:hAnsi="Arial"/>
                        </w:rPr>
                        <w:t>ιάς Υποτροπικών Φυτών &amp; Αμπέλου</w:t>
                      </w:r>
                      <w:r>
                        <w:rPr>
                          <w:rFonts w:ascii="Arial" w:hAnsi="Arial" w:cs="Arial"/>
                          <w:bCs/>
                        </w:rPr>
                        <w:t>. (Ι.ΕΛ.Υ.Α.)</w:t>
                      </w:r>
                      <w:r w:rsidR="005E2CB6">
                        <w:rPr>
                          <w:rFonts w:ascii="Arial" w:hAnsi="Arial" w:cs="Arial"/>
                          <w:bCs/>
                        </w:rPr>
                        <w:t>, στα Χανιά</w:t>
                      </w:r>
                      <w:r w:rsidR="006C628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43795B" w:rsidRPr="00443EDB" w:rsidRDefault="0043795B" w:rsidP="0043795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>τ</w:t>
                      </w:r>
                      <w:r w:rsidRPr="00443EDB">
                        <w:rPr>
                          <w:rFonts w:ascii="Arial" w:hAnsi="Arial" w:cs="Arial"/>
                        </w:rPr>
                        <w:t>ου ΕΛΛΗΝΙΚΟΥ ΓΕΩΡΓΙΚΟΥ</w:t>
                      </w:r>
                      <w:r>
                        <w:rPr>
                          <w:rFonts w:ascii="Arial" w:hAnsi="Arial" w:cs="Arial"/>
                        </w:rPr>
                        <w:t xml:space="preserve"> ΟΡΓΑΝΙΣΜΟΥ «ΔΗΜΗΤΡΑ»</w:t>
                      </w:r>
                      <w:r w:rsidRPr="00443EDB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</w:p>
    <w:p w:rsidR="0043795B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ΕΚΠΑΙΔΕΥΣΗΣ/ΕΙΔΙΚΟΤΗΤΑ: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3795B" w:rsidRDefault="0043795B" w:rsidP="0043795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43795B" w:rsidRPr="00443EDB" w:rsidRDefault="0043795B" w:rsidP="004379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</w:t>
      </w:r>
      <w:r w:rsidR="00E43A80" w:rsidRPr="00E43A80">
        <w:rPr>
          <w:rFonts w:ascii="Arial" w:hAnsi="Arial" w:cs="Arial"/>
          <w:sz w:val="20"/>
          <w:szCs w:val="20"/>
        </w:rPr>
        <w:t xml:space="preserve">, </w:t>
      </w:r>
      <w:r w:rsidR="00E43A80">
        <w:rPr>
          <w:rFonts w:ascii="Arial" w:hAnsi="Arial" w:cs="Arial"/>
          <w:sz w:val="20"/>
          <w:szCs w:val="20"/>
          <w:lang w:val="en-US"/>
        </w:rPr>
        <w:t>T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="00E43A80">
        <w:rPr>
          <w:rFonts w:ascii="Arial" w:hAnsi="Arial" w:cs="Arial"/>
          <w:sz w:val="20"/>
          <w:szCs w:val="20"/>
          <w:lang w:val="en-US"/>
        </w:rPr>
        <w:t>K</w:t>
      </w:r>
      <w:r w:rsidR="00E43A80" w:rsidRPr="00E43A80">
        <w:rPr>
          <w:rFonts w:ascii="Arial" w:hAnsi="Arial" w:cs="Arial"/>
          <w:sz w:val="20"/>
          <w:szCs w:val="20"/>
        </w:rPr>
        <w:t>.</w:t>
      </w:r>
      <w:r w:rsidRPr="006D6EB1">
        <w:rPr>
          <w:rFonts w:ascii="Arial" w:hAnsi="Arial" w:cs="Arial"/>
          <w:sz w:val="20"/>
          <w:szCs w:val="20"/>
        </w:rPr>
        <w:t>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43795B" w:rsidRPr="006D6EB1" w:rsidRDefault="0043795B" w:rsidP="0043795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43795B" w:rsidRPr="00F32F58" w:rsidRDefault="0043795B" w:rsidP="0043795B">
      <w:pPr>
        <w:rPr>
          <w:rFonts w:ascii="Arial" w:hAnsi="Arial" w:cs="Arial"/>
        </w:rPr>
      </w:pPr>
    </w:p>
    <w:p w:rsidR="0043795B" w:rsidRDefault="0043795B" w:rsidP="0043795B">
      <w:pPr>
        <w:jc w:val="center"/>
        <w:rPr>
          <w:rFonts w:ascii="Arial" w:hAnsi="Arial" w:cs="Arial"/>
        </w:rPr>
      </w:pPr>
      <w:r w:rsidRPr="00F32F58">
        <w:rPr>
          <w:rFonts w:ascii="Arial" w:hAnsi="Arial" w:cs="Arial"/>
        </w:rPr>
        <w:t>ΠΡΟΤΑΣΗ</w:t>
      </w:r>
    </w:p>
    <w:p w:rsidR="0043795B" w:rsidRPr="00334D62" w:rsidRDefault="0043795B" w:rsidP="00860D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Με την παρούσα, υποβάλλω την πρότασή μου, στο πλαίσιο της </w:t>
      </w:r>
      <w:proofErr w:type="spellStart"/>
      <w:r w:rsidRPr="00190AAF">
        <w:rPr>
          <w:rFonts w:ascii="Arial" w:hAnsi="Arial" w:cs="Arial"/>
        </w:rPr>
        <w:t>αριθμ</w:t>
      </w:r>
      <w:proofErr w:type="spellEnd"/>
      <w:r w:rsidR="00DF39CB">
        <w:rPr>
          <w:rFonts w:ascii="Arial" w:hAnsi="Arial" w:cs="Arial"/>
        </w:rPr>
        <w:t xml:space="preserve">. </w:t>
      </w:r>
      <w:r w:rsidR="006A464B" w:rsidRPr="00DF39CB">
        <w:rPr>
          <w:rFonts w:ascii="Arial" w:hAnsi="Arial" w:cs="Arial"/>
          <w:b/>
        </w:rPr>
        <w:t>1179/18126/5-4-2021</w:t>
      </w:r>
      <w:r w:rsidR="006A46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Πρόσκλησης Ενδιαφέροντος,  για τη σύναψη σύμβασης μίσθωσης έργου,</w:t>
      </w:r>
      <w:r w:rsidRPr="00E0114E">
        <w:rPr>
          <w:rFonts w:ascii="Arial" w:eastAsia="Times New Roman" w:hAnsi="Arial"/>
        </w:rPr>
        <w:t xml:space="preserve"> </w:t>
      </w:r>
      <w:r>
        <w:rPr>
          <w:rFonts w:ascii="Arial" w:eastAsia="Times New Roman" w:hAnsi="Arial"/>
        </w:rPr>
        <w:t xml:space="preserve">κατ' άρθρο 681 ΑΚ, </w:t>
      </w:r>
      <w:r>
        <w:rPr>
          <w:rFonts w:ascii="Arial" w:hAnsi="Arial" w:cs="Arial"/>
        </w:rPr>
        <w:t xml:space="preserve">για τις ανάγκες </w:t>
      </w:r>
      <w:r w:rsidRPr="00BD6B4D">
        <w:rPr>
          <w:rFonts w:ascii="Arial" w:hAnsi="Arial" w:cs="Arial"/>
          <w:bCs/>
        </w:rPr>
        <w:t xml:space="preserve">του </w:t>
      </w:r>
      <w:r w:rsidR="00BD6B4D" w:rsidRPr="00BD6B4D">
        <w:rPr>
          <w:rFonts w:ascii="Arial" w:hAnsi="Arial" w:cs="Arial"/>
          <w:bCs/>
        </w:rPr>
        <w:t>Έ</w:t>
      </w:r>
      <w:r w:rsidRPr="00BD6B4D">
        <w:rPr>
          <w:rFonts w:ascii="Arial" w:hAnsi="Arial" w:cs="Arial"/>
          <w:bCs/>
        </w:rPr>
        <w:t>ργου</w:t>
      </w:r>
      <w:r w:rsidR="00BD6B4D" w:rsidRPr="00BD6B4D">
        <w:rPr>
          <w:rFonts w:ascii="Arial" w:hAnsi="Arial" w:cs="Arial"/>
          <w:bCs/>
        </w:rPr>
        <w:t>:</w:t>
      </w:r>
      <w:r w:rsidRPr="009F70EE">
        <w:rPr>
          <w:rFonts w:ascii="Arial" w:hAnsi="Arial" w:cs="Arial"/>
          <w:b/>
          <w:bCs/>
        </w:rPr>
        <w:t xml:space="preserve"> </w:t>
      </w:r>
      <w:r w:rsidR="00BD6B4D" w:rsidRPr="00082614">
        <w:rPr>
          <w:rFonts w:ascii="Arial" w:hAnsi="Arial" w:cs="Arial"/>
        </w:rPr>
        <w:t>“</w:t>
      </w:r>
      <w:r w:rsidR="006A464B" w:rsidRPr="006A464B">
        <w:t xml:space="preserve"> </w:t>
      </w:r>
      <w:r w:rsidR="006A464B">
        <w:t>Π</w:t>
      </w:r>
      <w:r w:rsidR="006A464B" w:rsidRPr="006A464B">
        <w:rPr>
          <w:rFonts w:ascii="Arial" w:hAnsi="Arial" w:cs="Arial"/>
        </w:rPr>
        <w:t>ροσαρμογή οπωροφόρων δενδρωδών καλλιεργειών της Μεσογειακής λεκάνης στη κλιματική αλλαγή - FREECLIMB (PRIMA) 20.1616» για τα έτη 2021-2022</w:t>
      </w:r>
      <w:r w:rsidR="00AB4842">
        <w:rPr>
          <w:rFonts w:ascii="Arial" w:hAnsi="Arial"/>
          <w:b/>
          <w:bCs/>
          <w:color w:val="000000" w:themeColor="text1"/>
        </w:rPr>
        <w:t>.</w:t>
      </w:r>
    </w:p>
    <w:p w:rsidR="005E2CB6" w:rsidRPr="00513E20" w:rsidRDefault="005E2CB6" w:rsidP="00860D9B">
      <w:pPr>
        <w:spacing w:after="0" w:line="240" w:lineRule="auto"/>
        <w:jc w:val="both"/>
        <w:rPr>
          <w:rFonts w:ascii="Arial" w:hAnsi="Arial" w:cs="Arial"/>
        </w:rPr>
      </w:pPr>
    </w:p>
    <w:p w:rsidR="006A464B" w:rsidRDefault="00AB4842" w:rsidP="006A464B">
      <w:pPr>
        <w:spacing w:line="360" w:lineRule="auto"/>
        <w:contextualSpacing/>
        <w:jc w:val="both"/>
        <w:rPr>
          <w:rFonts w:ascii="Arial" w:hAnsi="Arial"/>
          <w:bCs/>
        </w:rPr>
      </w:pPr>
      <w:r>
        <w:rPr>
          <w:rFonts w:ascii="Arial" w:hAnsi="Arial" w:cs="Arial"/>
          <w:bCs/>
        </w:rPr>
        <w:t xml:space="preserve">Συγκεκριμένα ενδιαφέρομαι </w:t>
      </w:r>
      <w:r w:rsidRPr="00333432">
        <w:rPr>
          <w:rFonts w:ascii="Arial" w:hAnsi="Arial" w:cs="Arial"/>
          <w:bCs/>
        </w:rPr>
        <w:t xml:space="preserve">για την υποβολή πρότασης προς σύναψη μίας (1) σύμβασης μίσθωσης έργου με φυσικό πρόσωπο, </w:t>
      </w:r>
      <w:r w:rsidR="00921994">
        <w:rPr>
          <w:rFonts w:ascii="Arial" w:hAnsi="Arial"/>
          <w:bCs/>
        </w:rPr>
        <w:t xml:space="preserve">με αντικείμενο </w:t>
      </w:r>
    </w:p>
    <w:p w:rsidR="006A464B" w:rsidRPr="006A464B" w:rsidRDefault="006A464B" w:rsidP="006A464B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</w:rPr>
      </w:pPr>
      <w:r w:rsidRPr="006A464B">
        <w:rPr>
          <w:rFonts w:ascii="Arial" w:hAnsi="Arial"/>
          <w:bCs/>
        </w:rPr>
        <w:t xml:space="preserve">την </w:t>
      </w:r>
      <w:r w:rsidRPr="006A464B">
        <w:rPr>
          <w:rFonts w:ascii="Arial" w:hAnsi="Arial"/>
          <w:bCs/>
        </w:rPr>
        <w:t xml:space="preserve">Ανάπτυξη και εφαρμογή πρωτοκόλλων για αξιολογήσεις ανθεκτικότητας σε βιοτικούς και αβιοτικούς παράγοντες σε μεγάλο αριθμό γενοτύπων. </w:t>
      </w:r>
      <w:r w:rsidRPr="006A464B">
        <w:rPr>
          <w:rFonts w:ascii="Arial" w:hAnsi="Arial"/>
          <w:bCs/>
        </w:rPr>
        <w:t>Την μ</w:t>
      </w:r>
      <w:r w:rsidRPr="006A464B">
        <w:rPr>
          <w:rFonts w:ascii="Arial" w:hAnsi="Arial"/>
          <w:bCs/>
        </w:rPr>
        <w:t xml:space="preserve">ελέτη της ανθεκτικότητας γενοτύπων σε βιοτικές καταπονήσεις (Δάκο). Μελέτη της ανθεκτικότητας γενοτύπων σε αβιοτικές καταπονήσεις (έλλειψη νερού, θερμοκρασία, </w:t>
      </w:r>
      <w:proofErr w:type="spellStart"/>
      <w:r w:rsidRPr="006A464B">
        <w:rPr>
          <w:rFonts w:ascii="Arial" w:hAnsi="Arial"/>
          <w:bCs/>
        </w:rPr>
        <w:t>αλατότητα</w:t>
      </w:r>
      <w:proofErr w:type="spellEnd"/>
      <w:r w:rsidRPr="006A464B">
        <w:rPr>
          <w:rFonts w:ascii="Arial" w:hAnsi="Arial"/>
          <w:bCs/>
        </w:rPr>
        <w:t xml:space="preserve">). Ανάπτυξη και έλεγχος νέων και υπαρχόντων πρωτοκόλλων και </w:t>
      </w:r>
      <w:proofErr w:type="spellStart"/>
      <w:r w:rsidRPr="006A464B">
        <w:rPr>
          <w:rFonts w:ascii="Arial" w:hAnsi="Arial"/>
          <w:bCs/>
        </w:rPr>
        <w:t>οικο</w:t>
      </w:r>
      <w:proofErr w:type="spellEnd"/>
      <w:r w:rsidRPr="006A464B">
        <w:rPr>
          <w:rFonts w:ascii="Arial" w:hAnsi="Arial"/>
          <w:bCs/>
        </w:rPr>
        <w:t xml:space="preserve">-φυσιολογικών μοντέλων για την αξιολόγηση χαρακτηριστικών που σχετίζονται με την προσαρμοστικότητα σε διαφορετικά περιβάλλοντα. Αξιολόγηση συλλογής ποικιλιών ελιάς για χαρακτηριστικά που σχετίζονται με τα επιθυμητά </w:t>
      </w:r>
      <w:r w:rsidRPr="006A464B">
        <w:rPr>
          <w:rFonts w:ascii="Arial" w:hAnsi="Arial"/>
          <w:bCs/>
        </w:rPr>
        <w:lastRenderedPageBreak/>
        <w:t xml:space="preserve">χαρακτηριστικά. Σ’ αυτήν τη δράση θα γίνει </w:t>
      </w:r>
      <w:proofErr w:type="spellStart"/>
      <w:r w:rsidRPr="006A464B">
        <w:rPr>
          <w:rFonts w:ascii="Arial" w:hAnsi="Arial"/>
          <w:bCs/>
        </w:rPr>
        <w:t>φαινοτυπικός</w:t>
      </w:r>
      <w:proofErr w:type="spellEnd"/>
      <w:r w:rsidRPr="006A464B">
        <w:rPr>
          <w:rFonts w:ascii="Arial" w:hAnsi="Arial"/>
          <w:bCs/>
        </w:rPr>
        <w:t xml:space="preserve"> χαρακτηρισμός υλικού με μεγάλη </w:t>
      </w:r>
      <w:proofErr w:type="spellStart"/>
      <w:r w:rsidRPr="006A464B">
        <w:rPr>
          <w:rFonts w:ascii="Arial" w:hAnsi="Arial"/>
          <w:bCs/>
        </w:rPr>
        <w:t>παραλλακτικότητα</w:t>
      </w:r>
      <w:proofErr w:type="spellEnd"/>
      <w:r w:rsidRPr="006A464B">
        <w:rPr>
          <w:rFonts w:ascii="Arial" w:hAnsi="Arial"/>
          <w:bCs/>
        </w:rPr>
        <w:t xml:space="preserve"> σε σχέση με αντοχή σε έλλειψη νερού, </w:t>
      </w:r>
      <w:proofErr w:type="spellStart"/>
      <w:r w:rsidRPr="006A464B">
        <w:rPr>
          <w:rFonts w:ascii="Arial" w:hAnsi="Arial"/>
          <w:bCs/>
        </w:rPr>
        <w:t>αλατότητα</w:t>
      </w:r>
      <w:proofErr w:type="spellEnd"/>
      <w:r w:rsidRPr="006A464B">
        <w:rPr>
          <w:rFonts w:ascii="Arial" w:hAnsi="Arial"/>
          <w:bCs/>
        </w:rPr>
        <w:t xml:space="preserve"> και δάκο.</w:t>
      </w:r>
    </w:p>
    <w:p w:rsidR="006A464B" w:rsidRPr="006A464B" w:rsidRDefault="006A464B" w:rsidP="006A464B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</w:rPr>
      </w:pPr>
      <w:proofErr w:type="spellStart"/>
      <w:r w:rsidRPr="006A464B">
        <w:rPr>
          <w:rFonts w:ascii="Arial" w:hAnsi="Arial"/>
          <w:bCs/>
        </w:rPr>
        <w:t>Φυτωριακές</w:t>
      </w:r>
      <w:proofErr w:type="spellEnd"/>
      <w:r w:rsidRPr="006A464B">
        <w:rPr>
          <w:rFonts w:ascii="Arial" w:hAnsi="Arial"/>
          <w:bCs/>
        </w:rPr>
        <w:t xml:space="preserve"> φροντίδες για πειράματα ελιάς σε γλάστρες (ψεκασμός </w:t>
      </w:r>
      <w:proofErr w:type="spellStart"/>
      <w:r w:rsidRPr="006A464B">
        <w:rPr>
          <w:rFonts w:ascii="Arial" w:hAnsi="Arial"/>
          <w:bCs/>
        </w:rPr>
        <w:t>φυτοπροστατευτικών</w:t>
      </w:r>
      <w:proofErr w:type="spellEnd"/>
      <w:r w:rsidRPr="006A464B">
        <w:rPr>
          <w:rFonts w:ascii="Arial" w:hAnsi="Arial"/>
          <w:bCs/>
        </w:rPr>
        <w:t xml:space="preserve"> ουσιών, λίπανση, άρδευση, μεταφύτευση), δειγματοληψίες και εργαστηριακές αναλύσεις σε συνεργασία με το μόνιμο προσωπικό του ινστιτούτου.</w:t>
      </w:r>
    </w:p>
    <w:p w:rsidR="006A464B" w:rsidRPr="006A464B" w:rsidRDefault="006A464B" w:rsidP="006A464B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</w:rPr>
      </w:pPr>
      <w:r w:rsidRPr="006A464B">
        <w:rPr>
          <w:rFonts w:ascii="Arial" w:hAnsi="Arial"/>
          <w:bCs/>
        </w:rPr>
        <w:t>Υποβολή αναλυτικής μηνιαίας έκθεσης προόδου του Έργου στον Επιστημονικά Υπεύθυνο την τελευταία ημέρα κάθε μήνα σε όλη τη διάρκεια του έργου.</w:t>
      </w:r>
    </w:p>
    <w:p w:rsidR="006A464B" w:rsidRPr="006A464B" w:rsidRDefault="006A464B" w:rsidP="006A464B">
      <w:pPr>
        <w:spacing w:line="360" w:lineRule="auto"/>
        <w:contextualSpacing/>
        <w:jc w:val="both"/>
        <w:rPr>
          <w:rFonts w:ascii="Arial" w:hAnsi="Arial"/>
          <w:bCs/>
        </w:rPr>
      </w:pPr>
      <w:r w:rsidRPr="006A464B">
        <w:rPr>
          <w:rFonts w:ascii="Arial" w:hAnsi="Arial"/>
          <w:bCs/>
        </w:rPr>
        <w:t>Βασικά Παραδοτέα:</w:t>
      </w:r>
    </w:p>
    <w:p w:rsidR="006A464B" w:rsidRPr="006A464B" w:rsidRDefault="006A464B" w:rsidP="006A464B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/>
          <w:bCs/>
        </w:rPr>
      </w:pPr>
      <w:r w:rsidRPr="006A464B">
        <w:rPr>
          <w:rFonts w:ascii="Arial" w:hAnsi="Arial"/>
          <w:bCs/>
        </w:rPr>
        <w:t xml:space="preserve">Έκθεση αποτελεσμάτων αξιολόγησης ανθεκτικότητας σε βιοτικούς (Δάκο) και αβιοτικούς (έλλειψη νερού, θερμοκρασία, </w:t>
      </w:r>
      <w:proofErr w:type="spellStart"/>
      <w:r w:rsidRPr="006A464B">
        <w:rPr>
          <w:rFonts w:ascii="Arial" w:hAnsi="Arial"/>
          <w:bCs/>
        </w:rPr>
        <w:t>αλατότητα</w:t>
      </w:r>
      <w:proofErr w:type="spellEnd"/>
      <w:r w:rsidRPr="006A464B">
        <w:rPr>
          <w:rFonts w:ascii="Arial" w:hAnsi="Arial"/>
          <w:bCs/>
        </w:rPr>
        <w:t>) παράγοντες στην Εθνική Συλλογή Ποικιλιών ελιάς έως 30/02/2022.</w:t>
      </w:r>
    </w:p>
    <w:p w:rsidR="00860D9B" w:rsidRDefault="00860D9B" w:rsidP="006A464B">
      <w:pPr>
        <w:spacing w:line="360" w:lineRule="auto"/>
        <w:contextualSpacing/>
        <w:jc w:val="both"/>
        <w:rPr>
          <w:rFonts w:ascii="Arial" w:hAnsi="Arial" w:cs="Arial"/>
        </w:rPr>
      </w:pPr>
    </w:p>
    <w:p w:rsidR="0043795B" w:rsidRDefault="0043795B" w:rsidP="00860D9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και σας καταθέτω τα κάτωθι δικαιολογητικά :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8B1677">
        <w:rPr>
          <w:rFonts w:ascii="Arial" w:hAnsi="Arial" w:cs="Arial"/>
        </w:rPr>
        <w:t>…</w:t>
      </w:r>
    </w:p>
    <w:p w:rsidR="0043795B" w:rsidRDefault="0043795B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8B1677" w:rsidP="0043795B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="00C7660F">
        <w:rPr>
          <w:rFonts w:ascii="Arial" w:hAnsi="Arial" w:cs="Arial"/>
        </w:rPr>
        <w:t>πλήρει</w:t>
      </w:r>
      <w:proofErr w:type="spellEnd"/>
      <w:r w:rsidRPr="00DD3A38">
        <w:rPr>
          <w:rFonts w:ascii="Arial" w:hAnsi="Arial" w:cs="Arial"/>
        </w:rPr>
        <w:t xml:space="preserve"> </w:t>
      </w:r>
      <w:proofErr w:type="spellStart"/>
      <w:r w:rsidRPr="00DD3A38">
        <w:rPr>
          <w:rFonts w:ascii="Arial" w:hAnsi="Arial" w:cs="Arial"/>
        </w:rPr>
        <w:t>επιγνώσει</w:t>
      </w:r>
      <w:proofErr w:type="spellEnd"/>
      <w:r w:rsidRPr="00DD3A38">
        <w:rPr>
          <w:rFonts w:ascii="Arial" w:hAnsi="Arial" w:cs="Arial"/>
        </w:rPr>
        <w:t>, συμφωνώ, συναινώ και παρέχω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D3A38">
        <w:rPr>
          <w:rFonts w:ascii="Arial" w:hAnsi="Arial" w:cs="Arial"/>
        </w:rPr>
        <w:t>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</w:t>
      </w:r>
      <w:r>
        <w:rPr>
          <w:rFonts w:ascii="Arial" w:hAnsi="Arial" w:cs="Arial"/>
        </w:rPr>
        <w:t xml:space="preserve"> ΔΗΜΗΤΡΑ για τους σκοπούς της </w:t>
      </w:r>
      <w:proofErr w:type="spellStart"/>
      <w:r>
        <w:rPr>
          <w:rFonts w:ascii="Arial" w:hAnsi="Arial" w:cs="Arial"/>
        </w:rPr>
        <w:t>αριθμ</w:t>
      </w:r>
      <w:proofErr w:type="spellEnd"/>
      <w:r w:rsidR="00FA4D1F">
        <w:rPr>
          <w:rFonts w:ascii="Arial" w:hAnsi="Arial" w:cs="Arial"/>
        </w:rPr>
        <w:t xml:space="preserve">. </w:t>
      </w:r>
      <w:r w:rsidR="00DF39CB" w:rsidRPr="00DF39CB">
        <w:rPr>
          <w:rFonts w:ascii="Arial" w:hAnsi="Arial" w:cs="Arial"/>
          <w:b/>
        </w:rPr>
        <w:t xml:space="preserve">1179/18126/5-4-2021 </w:t>
      </w:r>
      <w:r>
        <w:rPr>
          <w:rFonts w:ascii="Arial" w:hAnsi="Arial" w:cs="Arial"/>
        </w:rPr>
        <w:t xml:space="preserve">Πρόσκλησης Εκδήλωσης Ενδιαφέροντος. </w:t>
      </w:r>
    </w:p>
    <w:p w:rsidR="0043795B" w:rsidRPr="000D505E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</w:p>
    <w:p w:rsidR="0043795B" w:rsidRDefault="0043795B" w:rsidP="0043795B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3795B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υποβάλλων την Πρόταση 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43795B" w:rsidRPr="00F32F58" w:rsidRDefault="0043795B" w:rsidP="0043795B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481221" w:rsidRDefault="00481221"/>
    <w:sectPr w:rsidR="00481221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2" w15:restartNumberingAfterBreak="0">
    <w:nsid w:val="32BB6180"/>
    <w:multiLevelType w:val="hybridMultilevel"/>
    <w:tmpl w:val="F5A41BFE"/>
    <w:lvl w:ilvl="0" w:tplc="C178C7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36986"/>
    <w:multiLevelType w:val="hybridMultilevel"/>
    <w:tmpl w:val="270E8D72"/>
    <w:lvl w:ilvl="0" w:tplc="D6E6C912">
      <w:start w:val="6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103"/>
    <w:multiLevelType w:val="hybridMultilevel"/>
    <w:tmpl w:val="97AAB858"/>
    <w:lvl w:ilvl="0" w:tplc="D6E6C912">
      <w:start w:val="6"/>
      <w:numFmt w:val="bullet"/>
      <w:lvlText w:val="-"/>
      <w:lvlJc w:val="left"/>
      <w:pPr>
        <w:ind w:left="1080" w:hanging="360"/>
      </w:pPr>
      <w:rPr>
        <w:rFonts w:ascii="Calibri" w:eastAsia="Courier New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B"/>
    <w:rsid w:val="000001CD"/>
    <w:rsid w:val="000B7D2C"/>
    <w:rsid w:val="000E164B"/>
    <w:rsid w:val="00116C3D"/>
    <w:rsid w:val="002D6829"/>
    <w:rsid w:val="00303BF8"/>
    <w:rsid w:val="00334D62"/>
    <w:rsid w:val="00383074"/>
    <w:rsid w:val="0039252A"/>
    <w:rsid w:val="003A0012"/>
    <w:rsid w:val="00430F61"/>
    <w:rsid w:val="0043795B"/>
    <w:rsid w:val="004503F4"/>
    <w:rsid w:val="00472BFD"/>
    <w:rsid w:val="00481221"/>
    <w:rsid w:val="00490205"/>
    <w:rsid w:val="005E2CB6"/>
    <w:rsid w:val="006A464B"/>
    <w:rsid w:val="006C628F"/>
    <w:rsid w:val="00746C84"/>
    <w:rsid w:val="00784CFA"/>
    <w:rsid w:val="00860D9B"/>
    <w:rsid w:val="008B1677"/>
    <w:rsid w:val="00921994"/>
    <w:rsid w:val="009E5149"/>
    <w:rsid w:val="009E773A"/>
    <w:rsid w:val="00A4108E"/>
    <w:rsid w:val="00AB4842"/>
    <w:rsid w:val="00AC1ED5"/>
    <w:rsid w:val="00BB5ECC"/>
    <w:rsid w:val="00BD6B4D"/>
    <w:rsid w:val="00BE6A77"/>
    <w:rsid w:val="00C14BC9"/>
    <w:rsid w:val="00C7660F"/>
    <w:rsid w:val="00D05C12"/>
    <w:rsid w:val="00D07841"/>
    <w:rsid w:val="00D23DFD"/>
    <w:rsid w:val="00D73903"/>
    <w:rsid w:val="00DF39CB"/>
    <w:rsid w:val="00E0168E"/>
    <w:rsid w:val="00E43A80"/>
    <w:rsid w:val="00E64FED"/>
    <w:rsid w:val="00FA4D1F"/>
    <w:rsid w:val="00FC2AA6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C5AE"/>
  <w15:docId w15:val="{E822F417-7C9F-4BF3-B89F-7A4E9C18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5B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5B"/>
    <w:pPr>
      <w:ind w:left="720"/>
      <w:contextualSpacing/>
    </w:pPr>
  </w:style>
  <w:style w:type="paragraph" w:styleId="a4">
    <w:name w:val="No Spacing"/>
    <w:uiPriority w:val="1"/>
    <w:qFormat/>
    <w:rsid w:val="0043795B"/>
    <w:pPr>
      <w:spacing w:after="0" w:line="240" w:lineRule="auto"/>
    </w:pPr>
    <w:rPr>
      <w:rFonts w:ascii="Calibri" w:eastAsia="Times New Roman" w:hAnsi="Calibri" w:cs="Times New Roman"/>
      <w:lang w:val="el-GR"/>
    </w:rPr>
  </w:style>
  <w:style w:type="paragraph" w:styleId="a5">
    <w:name w:val="Balloon Text"/>
    <w:basedOn w:val="a"/>
    <w:link w:val="Char"/>
    <w:uiPriority w:val="99"/>
    <w:semiHidden/>
    <w:unhideWhenUsed/>
    <w:rsid w:val="0038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83074"/>
    <w:rPr>
      <w:rFonts w:ascii="Tahoma" w:eastAsia="Calibri" w:hAnsi="Tahoma" w:cs="Tahoma"/>
      <w:sz w:val="16"/>
      <w:szCs w:val="16"/>
      <w:lang w:val="el-GR"/>
    </w:rPr>
  </w:style>
  <w:style w:type="character" w:customStyle="1" w:styleId="Bodytext2Exact">
    <w:name w:val="Body text (2) Exact"/>
    <w:basedOn w:val="a0"/>
    <w:rsid w:val="00334D62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2021-01-07T08:58:00Z</cp:lastPrinted>
  <dcterms:created xsi:type="dcterms:W3CDTF">2021-04-06T11:59:00Z</dcterms:created>
  <dcterms:modified xsi:type="dcterms:W3CDTF">2021-04-06T11:59:00Z</dcterms:modified>
</cp:coreProperties>
</file>