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C0E2CA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C935D9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0923B734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3A37F2A0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Προς: Το Ινστιτούτο </w:t>
      </w:r>
    </w:p>
    <w:p w14:paraId="0F63A877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7D428384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του ΕΛΛΗΝΙΚΟΥ ΓΕΩΡΓΙΚΟΥ</w:t>
      </w:r>
    </w:p>
    <w:p w14:paraId="7BBC582F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ΟΡΓΑΝΙΣΜΟΥ – ΔΗΜΗΤΡΑ</w:t>
      </w:r>
    </w:p>
    <w:p w14:paraId="038FFF62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ΠΡΟΣΩΠΙΚΑ ΣΤΟΙΧΕΙΑ</w:t>
      </w:r>
    </w:p>
    <w:p w14:paraId="4645134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ΕΠΩΝΥΜΟ:</w:t>
      </w:r>
      <w:r>
        <w:rPr>
          <w:rFonts w:ascii="Arial" w:hAnsi="Arial" w:cs="Arial"/>
          <w:sz w:val="20"/>
          <w:szCs w:val="20"/>
        </w:rPr>
        <w:tab/>
      </w:r>
    </w:p>
    <w:p w14:paraId="6300E82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ΟΝΟΜΑ:</w:t>
      </w:r>
    </w:p>
    <w:p w14:paraId="34D7E35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ΠΑΤΕΡΑ:</w:t>
      </w:r>
    </w:p>
    <w:p w14:paraId="59391DA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ΜΗΤΕΡΑΣ:</w:t>
      </w:r>
    </w:p>
    <w:p w14:paraId="7F3461F7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ΗΜΕΡΟΜ. ΓΕΝΝΗΣΗΣ:</w:t>
      </w:r>
    </w:p>
    <w:p w14:paraId="179F450E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ΑΡΙΘΜ. ΔΕΛΤ. ΤΑΥΤΟΤΗΤΑΣ:</w:t>
      </w:r>
    </w:p>
    <w:p w14:paraId="5428FB88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3467B41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ΑΦΜ:</w:t>
      </w:r>
    </w:p>
    <w:p w14:paraId="01F34735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ΔΟΥ:</w:t>
      </w:r>
    </w:p>
    <w:p w14:paraId="6CFF608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C26A4D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ΚΑΤΟΙΚΙΑΣ:</w:t>
      </w:r>
    </w:p>
    <w:p w14:paraId="118F74E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ΤΗΛΕΦΩΝΟ:</w:t>
      </w:r>
    </w:p>
    <w:p w14:paraId="47846163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</w:p>
    <w:p w14:paraId="3C98F7E5" w14:textId="77777777" w:rsidR="0043751C" w:rsidRDefault="0043751C">
      <w:pPr>
        <w:widowControl/>
        <w:suppressAutoHyphens w:val="0"/>
      </w:pPr>
    </w:p>
    <w:p w14:paraId="536AD95E" w14:textId="77777777" w:rsidR="0043751C" w:rsidRDefault="0043751C">
      <w:pPr>
        <w:widowControl/>
        <w:suppressAutoHyphens w:val="0"/>
      </w:pPr>
    </w:p>
    <w:p w14:paraId="4521C86F" w14:textId="77777777" w:rsidR="0043751C" w:rsidRDefault="0043751C">
      <w:pPr>
        <w:rPr>
          <w:rFonts w:ascii="Arial" w:hAnsi="Arial" w:cs="Arial"/>
        </w:rPr>
      </w:pPr>
    </w:p>
    <w:p w14:paraId="3C1329A2" w14:textId="77777777" w:rsidR="0043751C" w:rsidRDefault="00F31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ΠΡΟΤΑΣΗ</w:t>
      </w:r>
    </w:p>
    <w:p w14:paraId="4631077D" w14:textId="77777777" w:rsidR="0043751C" w:rsidRDefault="0043751C">
      <w:pPr>
        <w:jc w:val="center"/>
        <w:rPr>
          <w:rFonts w:ascii="Arial" w:hAnsi="Arial" w:cs="Arial"/>
        </w:rPr>
      </w:pPr>
    </w:p>
    <w:p w14:paraId="61F925DE" w14:textId="732C5587" w:rsidR="0043751C" w:rsidRDefault="00F31B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παρούσα, υποβάλλω την πρότασή μου, στο πλαίσιο της αριθμ. </w:t>
      </w:r>
      <w:r w:rsidR="0025538F" w:rsidRPr="0025538F">
        <w:rPr>
          <w:rFonts w:ascii="Arial" w:hAnsi="Arial" w:cs="Arial"/>
          <w:sz w:val="22"/>
          <w:szCs w:val="22"/>
        </w:rPr>
        <w:t>2039/31035</w:t>
      </w:r>
      <w:r w:rsidR="0025538F">
        <w:rPr>
          <w:rFonts w:ascii="Arial" w:hAnsi="Arial" w:cs="Arial"/>
          <w:sz w:val="22"/>
          <w:szCs w:val="22"/>
        </w:rPr>
        <w:t>/28-06-2019</w:t>
      </w:r>
      <w:r>
        <w:rPr>
          <w:rFonts w:ascii="Arial" w:hAnsi="Arial" w:cs="Arial"/>
          <w:sz w:val="22"/>
          <w:szCs w:val="22"/>
        </w:rPr>
        <w:t xml:space="preserve"> Πρόσκλησης Ενδιαφέροντος,  για τη σύναψη σύμβασης μίσθωσης έργου,</w:t>
      </w:r>
      <w:r>
        <w:rPr>
          <w:rFonts w:ascii="Arial" w:eastAsia="Times New Roman" w:hAnsi="Arial"/>
          <w:sz w:val="22"/>
          <w:szCs w:val="22"/>
        </w:rPr>
        <w:t xml:space="preserve"> κατ' άρθρο 681 ΑΚ, </w:t>
      </w:r>
      <w:r>
        <w:rPr>
          <w:rFonts w:ascii="Arial" w:hAnsi="Arial" w:cs="Arial"/>
          <w:sz w:val="22"/>
          <w:szCs w:val="22"/>
        </w:rPr>
        <w:t xml:space="preserve">για τις ανάγκες του έργου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 xml:space="preserve">Ανάπτυξη νέων ελληνικών προϊόντων αρτοποιίας με βελτιωμένα οργανοληπτικά χαρακτηριστικά και μεγαλύτερη διάρκεια χρόνου ζωής χρησιμοποιώντας μικροοργανισμούς τεχνολογικού ενδιαφέροντος» -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GREENBREAD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αντικείμενο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>Υποστήριξη στη διενέργεια πειραμάτων και αναλύσεων με βάση το τεχνικό δελτίο του έργου που αφορά τις Ενότητες Εργασίας (ΕΕ) 2,3,4,5 του Έργου»</w:t>
      </w:r>
      <w:r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2E2E9F39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9F24EC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D585C0E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1D07B9F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6236A63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7B539E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7E7AEF8A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4469F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4A1BA56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B766961" w14:textId="5AB3C04C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>
        <w:rPr>
          <w:rFonts w:ascii="Arial" w:hAnsi="Arial" w:cs="Arial"/>
          <w:sz w:val="22"/>
          <w:szCs w:val="22"/>
        </w:rPr>
        <w:t>πλήρει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επιγνώσει</w:t>
      </w:r>
      <w:proofErr w:type="spellEnd"/>
      <w:r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25538F" w:rsidRPr="0025538F">
        <w:rPr>
          <w:rFonts w:ascii="Arial" w:hAnsi="Arial" w:cs="Arial"/>
          <w:sz w:val="22"/>
          <w:szCs w:val="22"/>
        </w:rPr>
        <w:t>2039/31035</w:t>
      </w:r>
      <w:r w:rsidR="0025538F">
        <w:rPr>
          <w:rFonts w:ascii="Arial" w:hAnsi="Arial" w:cs="Arial"/>
          <w:sz w:val="22"/>
          <w:szCs w:val="22"/>
        </w:rPr>
        <w:t>/28-06-2019</w:t>
      </w:r>
      <w:r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68B59CE8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Γνωρίζω δε το δικαίωμα πρόσβασής μου στα πιο πάνω δεδομένα, το δικαίωμα εναντίωσης στην</w:t>
      </w:r>
    </w:p>
    <w:p w14:paraId="1A5154FD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3D36262F" w14:textId="77777777" w:rsidR="0043751C" w:rsidRDefault="0043751C">
      <w:pPr>
        <w:widowControl/>
        <w:suppressAutoHyphens w:val="0"/>
      </w:pPr>
    </w:p>
    <w:p w14:paraId="61639C5C" w14:textId="77777777" w:rsidR="0043751C" w:rsidRDefault="0043751C">
      <w:pPr>
        <w:widowControl/>
        <w:suppressAutoHyphens w:val="0"/>
      </w:pPr>
    </w:p>
    <w:p w14:paraId="4572539B" w14:textId="77777777" w:rsidR="0043751C" w:rsidRDefault="00F31BBA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DFE4783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F0A3D24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 (Υπογραφή)</w:t>
      </w:r>
    </w:p>
    <w:p w14:paraId="36D84BAC" w14:textId="77777777" w:rsidR="0043751C" w:rsidRDefault="0043751C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43751C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8E96" w14:textId="77777777" w:rsidR="00315126" w:rsidRDefault="00315126">
      <w:r>
        <w:separator/>
      </w:r>
    </w:p>
  </w:endnote>
  <w:endnote w:type="continuationSeparator" w:id="0">
    <w:p w14:paraId="7D0CF1F8" w14:textId="77777777" w:rsidR="00315126" w:rsidRDefault="0031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1" w:usb1="00000000" w:usb2="00000000" w:usb3="00000000" w:csb0="00000009" w:csb1="00000000"/>
  </w:font>
  <w:font w:name="OpenSymbol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B6C2" w14:textId="77777777" w:rsidR="0043751C" w:rsidRDefault="0043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3D1B" w14:textId="77777777" w:rsidR="00315126" w:rsidRDefault="00315126">
      <w:r>
        <w:separator/>
      </w:r>
    </w:p>
  </w:footnote>
  <w:footnote w:type="continuationSeparator" w:id="0">
    <w:p w14:paraId="235C2988" w14:textId="77777777" w:rsidR="00315126" w:rsidRDefault="0031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2279" w14:textId="77777777" w:rsidR="0043751C" w:rsidRDefault="00315126">
    <w:r>
      <w:rPr>
        <w:noProof/>
        <w:lang w:eastAsia="el-GR"/>
      </w:rPr>
      <w:pict w14:anchorId="09A9AC37">
        <v:shapetype id="_x0000_t202" coordsize="21600,21600" o:spt="202" path="m,l,21600r21600,l21600,xe">
          <v:stroke joinstyle="miter"/>
          <v:path gradientshapeok="t" o:connecttype="rect"/>
        </v:shapetype>
        <v:shape id="4102" o:spid="_x0000_s2049" type="#_x0000_t202" style="position:absolute;margin-left:117.75pt;margin-top:5pt;width:253.15pt;height:46.1pt;z-index:1;visibility:visible;mso-wrap-distance-left:0;mso-wrap-distance-right:0;mso-position-horizontal-relative:text;mso-position-vertical-relative:text;mso-width-relative:margin;mso-height-relative:page" stroked="f">
          <v:textbox>
            <w:txbxContent>
              <w:p w14:paraId="2D100FA4" w14:textId="77777777" w:rsidR="0043751C" w:rsidRDefault="0043751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0000003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6FEE0C6"/>
    <w:lvl w:ilvl="0" w:tplc="F63A95EC">
      <w:start w:val="1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0000000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0000000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0E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000000F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0000010"/>
    <w:multiLevelType w:val="hybridMultilevel"/>
    <w:tmpl w:val="36ACB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00000012"/>
    <w:multiLevelType w:val="multilevel"/>
    <w:tmpl w:val="00000004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8" w15:restartNumberingAfterBreak="0">
    <w:nsid w:val="0000001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00000015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3" w15:restartNumberingAfterBreak="0">
    <w:nsid w:val="0000001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5D0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16"/>
  </w:num>
  <w:num w:numId="5">
    <w:abstractNumId w:val="22"/>
  </w:num>
  <w:num w:numId="6">
    <w:abstractNumId w:val="5"/>
  </w:num>
  <w:num w:numId="7">
    <w:abstractNumId w:val="4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9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21"/>
  </w:num>
  <w:num w:numId="21">
    <w:abstractNumId w:val="9"/>
  </w:num>
  <w:num w:numId="22">
    <w:abstractNumId w:val="6"/>
  </w:num>
  <w:num w:numId="23">
    <w:abstractNumId w:val="12"/>
  </w:num>
  <w:num w:numId="24">
    <w:abstractNumId w:val="1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jA3NzW3BDLMjJV0lIJTi4sz8/NACoxqAV66HJ4sAAAA"/>
  </w:docVars>
  <w:rsids>
    <w:rsidRoot w:val="0043751C"/>
    <w:rsid w:val="0025538F"/>
    <w:rsid w:val="00315126"/>
    <w:rsid w:val="0043751C"/>
    <w:rsid w:val="007C43CA"/>
    <w:rsid w:val="007D70D0"/>
    <w:rsid w:val="00D766D0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53671"/>
  <w15:docId w15:val="{AB75D10E-A8F5-463E-9B2E-2E8BD2D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ColorfulListAccent1ef71d2f6-41bb-4b56-a4cb-1d61ed95d01b">
    <w:name w:val="Colorful List Accent 1_ef71d2f6-41bb-4b56-a4cb-1d61ed95d01b"/>
    <w:basedOn w:val="Normal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spelle">
    <w:name w:val="spell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Pr>
      <w:rFonts w:ascii="Symbol" w:eastAsia="Times New Roman" w:hAnsi="Symbol" w:cs="OpenSymbol"/>
    </w:rPr>
  </w:style>
  <w:style w:type="character" w:customStyle="1" w:styleId="WW8Num5z1">
    <w:name w:val="WW8Num5z1"/>
    <w:rPr>
      <w:rFonts w:ascii="OpenSymbol" w:eastAsia="Times New Roman" w:hAnsi="OpenSymbol" w:cs="OpenSymbol"/>
    </w:rPr>
  </w:style>
  <w:style w:type="character" w:customStyle="1" w:styleId="WW8Num5z3">
    <w:name w:val="WW8Num5z3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pPr>
      <w:spacing w:after="120"/>
    </w:pPr>
    <w:rPr>
      <w:rFonts w:eastAsia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pPr>
      <w:suppressLineNumbers/>
    </w:pPr>
    <w:rPr>
      <w:rFonts w:eastAsia="Times New Roman"/>
    </w:rPr>
  </w:style>
  <w:style w:type="paragraph" w:styleId="Header">
    <w:name w:val="header"/>
    <w:basedOn w:val="Normal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Normal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link w:val="BalloonText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Normal"/>
    <w:pPr>
      <w:jc w:val="both"/>
    </w:pPr>
    <w:rPr>
      <w:rFonts w:eastAsia="Times New Roman"/>
      <w:color w:val="000000"/>
      <w:lang w:val="en-US"/>
    </w:rPr>
  </w:style>
  <w:style w:type="character" w:customStyle="1" w:styleId="UnresolvedMention1">
    <w:name w:val="Unresolved Mention1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F61F-7439-455A-B352-7C8DE8D0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4</cp:revision>
  <cp:lastPrinted>2019-04-11T10:03:00Z</cp:lastPrinted>
  <dcterms:created xsi:type="dcterms:W3CDTF">2019-06-27T15:21:00Z</dcterms:created>
  <dcterms:modified xsi:type="dcterms:W3CDTF">2019-07-01T10:05:00Z</dcterms:modified>
</cp:coreProperties>
</file>