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330ABD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BB37D1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  <w:r w:rsidR="00F55BA9" w:rsidRPr="00F55BA9">
        <w:rPr>
          <w:rFonts w:ascii="Arial" w:hAnsi="Arial" w:cs="Arial"/>
          <w:b/>
        </w:rPr>
        <w:t xml:space="preserve">ΓΙΑ ΤΟ ΕΡΓΟ </w:t>
      </w:r>
      <w:r w:rsidR="00BB37D1">
        <w:rPr>
          <w:rFonts w:ascii="Arial" w:hAnsi="Arial" w:cs="Arial"/>
          <w:b/>
        </w:rPr>
        <w:t>Β</w:t>
      </w:r>
    </w:p>
    <w:p w:rsidR="00F55BA9" w:rsidRPr="004F22B6" w:rsidRDefault="00932ECA" w:rsidP="00F55BA9">
      <w:pPr>
        <w:spacing w:line="360" w:lineRule="auto"/>
        <w:jc w:val="both"/>
        <w:rPr>
          <w:rFonts w:ascii="Arial" w:hAnsi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CD0974">
        <w:rPr>
          <w:rFonts w:ascii="Arial" w:hAnsi="Arial" w:cs="Arial"/>
        </w:rPr>
        <w:t>αριθμ</w:t>
      </w:r>
      <w:proofErr w:type="spellEnd"/>
      <w:r w:rsidRPr="00CD0974"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</w:t>
      </w:r>
      <w:r w:rsidR="00F55BA9" w:rsidRPr="00F55BA9">
        <w:rPr>
          <w:rFonts w:ascii="Arial" w:eastAsia="Times New Roman" w:hAnsi="Arial"/>
        </w:rPr>
        <w:t xml:space="preserve"> </w:t>
      </w:r>
      <w:r w:rsidR="00F55BA9" w:rsidRPr="003400BC">
        <w:rPr>
          <w:rFonts w:ascii="Arial" w:eastAsia="Times New Roman" w:hAnsi="Arial"/>
        </w:rPr>
        <w:t xml:space="preserve">Ευρωπαϊκού Έργου </w:t>
      </w:r>
      <w:r w:rsidR="00F55BA9" w:rsidRPr="00F55BA9">
        <w:rPr>
          <w:rFonts w:ascii="Arial" w:eastAsia="Times New Roman" w:hAnsi="Arial"/>
          <w:b/>
        </w:rPr>
        <w:t>HORIZON 2020</w:t>
      </w:r>
      <w:r w:rsidR="00F55BA9" w:rsidRPr="003400BC">
        <w:rPr>
          <w:rFonts w:ascii="Arial" w:eastAsia="Times New Roman" w:hAnsi="Arial"/>
        </w:rPr>
        <w:t xml:space="preserve"> με Τίτλο «</w:t>
      </w:r>
      <w:proofErr w:type="spellStart"/>
      <w:r w:rsidR="00F55BA9" w:rsidRPr="003400BC">
        <w:rPr>
          <w:rFonts w:ascii="Arial" w:eastAsia="Times New Roman" w:hAnsi="Arial"/>
        </w:rPr>
        <w:t>Developing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Earth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Observation</w:t>
      </w:r>
      <w:proofErr w:type="spellEnd"/>
      <w:r w:rsidR="00F55BA9" w:rsidRPr="003400BC">
        <w:rPr>
          <w:rFonts w:ascii="Arial" w:eastAsia="Times New Roman" w:hAnsi="Arial"/>
        </w:rPr>
        <w:t xml:space="preserve"> (EO)-</w:t>
      </w:r>
      <w:proofErr w:type="spellStart"/>
      <w:r w:rsidR="00F55BA9" w:rsidRPr="003400BC">
        <w:rPr>
          <w:rFonts w:ascii="Arial" w:eastAsia="Times New Roman" w:hAnsi="Arial"/>
        </w:rPr>
        <w:t>powered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services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to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promote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soil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carbon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sequestration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through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regenerative</w:t>
      </w:r>
      <w:proofErr w:type="spellEnd"/>
      <w:r w:rsidR="00F55BA9" w:rsidRPr="003400BC">
        <w:rPr>
          <w:rFonts w:ascii="Arial" w:eastAsia="Times New Roman" w:hAnsi="Arial"/>
        </w:rPr>
        <w:t xml:space="preserve"> </w:t>
      </w:r>
      <w:proofErr w:type="spellStart"/>
      <w:r w:rsidR="00F55BA9" w:rsidRPr="003400BC">
        <w:rPr>
          <w:rFonts w:ascii="Arial" w:eastAsia="Times New Roman" w:hAnsi="Arial"/>
        </w:rPr>
        <w:t>agriculture</w:t>
      </w:r>
      <w:proofErr w:type="spellEnd"/>
      <w:r w:rsidR="00F55BA9" w:rsidRPr="003400BC">
        <w:rPr>
          <w:rFonts w:ascii="Arial" w:eastAsia="Times New Roman" w:hAnsi="Arial"/>
        </w:rPr>
        <w:t xml:space="preserve">» (Ακρωνύμιο: </w:t>
      </w:r>
      <w:proofErr w:type="spellStart"/>
      <w:r w:rsidR="00F55BA9" w:rsidRPr="003400BC">
        <w:rPr>
          <w:rFonts w:ascii="Arial" w:eastAsia="Times New Roman" w:hAnsi="Arial"/>
        </w:rPr>
        <w:t>AgriCapture</w:t>
      </w:r>
      <w:proofErr w:type="spellEnd"/>
      <w:r w:rsidR="00F55BA9" w:rsidRPr="003400BC">
        <w:rPr>
          <w:rFonts w:ascii="Arial" w:eastAsia="Times New Roman" w:hAnsi="Arial"/>
        </w:rPr>
        <w:t xml:space="preserve"> - Project ID: 101004282</w:t>
      </w:r>
      <w:r w:rsidRPr="00CD0974">
        <w:rPr>
          <w:rFonts w:ascii="Arial" w:hAnsi="Arial" w:cs="Arial"/>
          <w:bCs/>
        </w:rPr>
        <w:t>,</w:t>
      </w:r>
      <w:r w:rsidRPr="00CD0974">
        <w:rPr>
          <w:rFonts w:ascii="Arial" w:hAnsi="Arial" w:cs="Arial"/>
          <w:b/>
          <w:bCs/>
        </w:rPr>
        <w:t xml:space="preserve"> </w:t>
      </w:r>
      <w:r w:rsidRPr="00CD0974">
        <w:rPr>
          <w:rFonts w:ascii="Arial" w:hAnsi="Arial" w:cs="Arial"/>
        </w:rPr>
        <w:t>με αντικείμενο</w:t>
      </w:r>
      <w:r w:rsidR="00BB37D1">
        <w:rPr>
          <w:rFonts w:ascii="Arial" w:hAnsi="Arial" w:cs="Arial"/>
        </w:rPr>
        <w:t xml:space="preserve">: </w:t>
      </w:r>
    </w:p>
    <w:p w:rsidR="00BB37D1" w:rsidRDefault="00BB37D1" w:rsidP="00BB37D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 w:rsidRPr="003400BC">
        <w:rPr>
          <w:rFonts w:ascii="Arial" w:hAnsi="Arial"/>
          <w:bCs/>
        </w:rPr>
        <w:t>Καταγραφή και παρακολούθηση των πρακτικών που θα ακολ</w:t>
      </w:r>
      <w:r>
        <w:rPr>
          <w:rFonts w:ascii="Arial" w:hAnsi="Arial"/>
          <w:bCs/>
        </w:rPr>
        <w:t>ουθηθούν κατά την διάρκεια του Έ</w:t>
      </w:r>
      <w:r w:rsidRPr="003400BC">
        <w:rPr>
          <w:rFonts w:ascii="Arial" w:hAnsi="Arial"/>
          <w:bCs/>
        </w:rPr>
        <w:t>ργου καθώς και ιστορικών καταγραφ</w:t>
      </w:r>
      <w:r>
        <w:rPr>
          <w:rFonts w:ascii="Arial" w:hAnsi="Arial"/>
          <w:bCs/>
        </w:rPr>
        <w:t>ών σε πιλοτικούς ελαιώνες στην ε</w:t>
      </w:r>
      <w:r w:rsidRPr="003400BC">
        <w:rPr>
          <w:rFonts w:ascii="Arial" w:hAnsi="Arial"/>
          <w:bCs/>
        </w:rPr>
        <w:t xml:space="preserve">λληνική περιοχή μελέτης του έργου (Περιοχή </w:t>
      </w:r>
      <w:proofErr w:type="spellStart"/>
      <w:r w:rsidRPr="003400BC">
        <w:rPr>
          <w:rFonts w:ascii="Arial" w:hAnsi="Arial"/>
          <w:bCs/>
        </w:rPr>
        <w:t>Μερα</w:t>
      </w:r>
      <w:r>
        <w:rPr>
          <w:rFonts w:ascii="Arial" w:hAnsi="Arial"/>
          <w:bCs/>
        </w:rPr>
        <w:t>μβέλου</w:t>
      </w:r>
      <w:proofErr w:type="spellEnd"/>
      <w:r>
        <w:rPr>
          <w:rFonts w:ascii="Arial" w:hAnsi="Arial"/>
          <w:bCs/>
        </w:rPr>
        <w:t>, ΠΕ Λασιθίου Κρήτης).</w:t>
      </w:r>
    </w:p>
    <w:p w:rsidR="00BB37D1" w:rsidRPr="003400BC" w:rsidRDefault="00BB37D1" w:rsidP="00BB37D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Συμμε</w:t>
      </w:r>
      <w:r w:rsidRPr="003400BC">
        <w:rPr>
          <w:rFonts w:ascii="Arial" w:hAnsi="Arial"/>
          <w:bCs/>
        </w:rPr>
        <w:t>τοχή σε δράσεις διάχυ</w:t>
      </w:r>
      <w:r>
        <w:rPr>
          <w:rFonts w:ascii="Arial" w:hAnsi="Arial"/>
          <w:bCs/>
        </w:rPr>
        <w:t>σης των αποτελεσμάτων του έργου.</w:t>
      </w:r>
    </w:p>
    <w:p w:rsidR="00BB37D1" w:rsidRDefault="00BB37D1" w:rsidP="00BB37D1">
      <w:pPr>
        <w:numPr>
          <w:ilvl w:val="0"/>
          <w:numId w:val="10"/>
        </w:numPr>
        <w:spacing w:after="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Συμμε</w:t>
      </w:r>
      <w:r w:rsidRPr="003400BC">
        <w:rPr>
          <w:rFonts w:ascii="Arial" w:hAnsi="Arial"/>
          <w:bCs/>
        </w:rPr>
        <w:t xml:space="preserve">τοχή σε δράσεις παροχής συμβουλών στους παραγωγούς για την υιοθέτηση αποτελεσματικών  πρακτικών που στόχο έχουν τη βιωσιμότητα της ελαιοκαλλιέργειας σε ακραίες </w:t>
      </w:r>
      <w:proofErr w:type="spellStart"/>
      <w:r w:rsidRPr="003400BC">
        <w:rPr>
          <w:rFonts w:ascii="Arial" w:hAnsi="Arial"/>
          <w:bCs/>
        </w:rPr>
        <w:t>ξηρικές</w:t>
      </w:r>
      <w:proofErr w:type="spellEnd"/>
      <w:r w:rsidRPr="003400BC">
        <w:rPr>
          <w:rFonts w:ascii="Arial" w:hAnsi="Arial"/>
          <w:bCs/>
        </w:rPr>
        <w:t xml:space="preserve"> συνθήκες της Ανατολικής Κρήτης.</w:t>
      </w:r>
    </w:p>
    <w:p w:rsidR="00BB37D1" w:rsidRPr="002E5E63" w:rsidRDefault="00BB37D1" w:rsidP="00BB37D1">
      <w:pPr>
        <w:spacing w:after="0" w:line="360" w:lineRule="auto"/>
        <w:ind w:left="720"/>
        <w:jc w:val="both"/>
        <w:rPr>
          <w:rFonts w:ascii="Arial" w:hAnsi="Arial"/>
          <w:bCs/>
        </w:rPr>
      </w:pPr>
    </w:p>
    <w:p w:rsidR="00BB37D1" w:rsidRPr="003400BC" w:rsidRDefault="00BB37D1" w:rsidP="00BB37D1">
      <w:pPr>
        <w:spacing w:line="360" w:lineRule="auto"/>
        <w:ind w:left="720" w:hanging="360"/>
        <w:contextualSpacing/>
        <w:jc w:val="both"/>
        <w:rPr>
          <w:rFonts w:ascii="Arial" w:hAnsi="Arial" w:cs="Arial"/>
        </w:rPr>
      </w:pPr>
      <w:r w:rsidRPr="003400BC">
        <w:rPr>
          <w:rFonts w:ascii="Arial" w:hAnsi="Arial" w:cs="Arial"/>
          <w:u w:val="single"/>
        </w:rPr>
        <w:t>Βασικά Παραδοτέα:</w:t>
      </w:r>
    </w:p>
    <w:p w:rsidR="00BB37D1" w:rsidRPr="003400BC" w:rsidRDefault="00BB37D1" w:rsidP="00BB37D1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 xml:space="preserve"> (31/12/2021)</w:t>
      </w:r>
      <w:r w:rsidRPr="003400BC">
        <w:rPr>
          <w:rFonts w:ascii="Arial" w:hAnsi="Arial"/>
          <w:bCs/>
        </w:rPr>
        <w:t>, σχετικά με τις καταγραφές πρακτικών</w:t>
      </w:r>
      <w:r>
        <w:rPr>
          <w:rFonts w:ascii="Arial" w:hAnsi="Arial"/>
          <w:bCs/>
        </w:rPr>
        <w:t xml:space="preserve"> ανά πιλοτικό αγροτεμάχιο στην ε</w:t>
      </w:r>
      <w:r w:rsidRPr="003400BC">
        <w:rPr>
          <w:rFonts w:ascii="Arial" w:hAnsi="Arial"/>
          <w:bCs/>
        </w:rPr>
        <w:t xml:space="preserve">λληνική περιοχή μελέτης του έργου (Περιοχή </w:t>
      </w:r>
      <w:proofErr w:type="spellStart"/>
      <w:r>
        <w:rPr>
          <w:rFonts w:ascii="Arial" w:hAnsi="Arial"/>
          <w:bCs/>
        </w:rPr>
        <w:t>Μεραμβέλου</w:t>
      </w:r>
      <w:proofErr w:type="spellEnd"/>
      <w:r>
        <w:rPr>
          <w:rFonts w:ascii="Arial" w:hAnsi="Arial"/>
          <w:bCs/>
        </w:rPr>
        <w:t xml:space="preserve"> ΠΕ Λασιθίου Κρήτης). </w:t>
      </w:r>
    </w:p>
    <w:p w:rsidR="00BB37D1" w:rsidRPr="003400BC" w:rsidRDefault="00BB37D1" w:rsidP="00BB37D1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 xml:space="preserve"> (31/12/2022)</w:t>
      </w:r>
      <w:r w:rsidRPr="003400BC">
        <w:rPr>
          <w:rFonts w:ascii="Arial" w:hAnsi="Arial"/>
          <w:bCs/>
        </w:rPr>
        <w:t>, σχετικά με δράσεις διάχυσης τω</w:t>
      </w:r>
      <w:r>
        <w:rPr>
          <w:rFonts w:ascii="Arial" w:hAnsi="Arial"/>
          <w:bCs/>
        </w:rPr>
        <w:t>ν αποτελεσμάτων του έργου στην ε</w:t>
      </w:r>
      <w:r w:rsidRPr="003400BC">
        <w:rPr>
          <w:rFonts w:ascii="Arial" w:hAnsi="Arial"/>
          <w:bCs/>
        </w:rPr>
        <w:t xml:space="preserve">λληνική πιλοτική περιοχή – Συναντήσεις με παραγωγούς – Ενημερώσεις </w:t>
      </w:r>
    </w:p>
    <w:p w:rsidR="00BB37D1" w:rsidRPr="003400BC" w:rsidRDefault="00BB37D1" w:rsidP="00BB37D1">
      <w:pPr>
        <w:pStyle w:val="a3"/>
        <w:numPr>
          <w:ilvl w:val="0"/>
          <w:numId w:val="9"/>
        </w:numPr>
        <w:tabs>
          <w:tab w:val="left" w:pos="284"/>
        </w:tabs>
        <w:spacing w:after="200"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Αναφορά</w:t>
      </w:r>
      <w:r w:rsidRPr="003400BC">
        <w:rPr>
          <w:rFonts w:ascii="Arial" w:hAnsi="Arial"/>
          <w:bCs/>
        </w:rPr>
        <w:t>, σε ετήσια βάση</w:t>
      </w:r>
      <w:r>
        <w:rPr>
          <w:rFonts w:ascii="Arial" w:hAnsi="Arial"/>
          <w:bCs/>
        </w:rPr>
        <w:t>(31/12/2023)</w:t>
      </w:r>
      <w:r w:rsidRPr="003400BC">
        <w:rPr>
          <w:rFonts w:ascii="Arial" w:hAnsi="Arial"/>
          <w:bCs/>
        </w:rPr>
        <w:t>, σχετικά με παροχή συμβουλών</w:t>
      </w:r>
      <w:r>
        <w:rPr>
          <w:rFonts w:ascii="Arial" w:hAnsi="Arial"/>
          <w:bCs/>
        </w:rPr>
        <w:t xml:space="preserve"> ανά πιλοτικό αγροτεμάχιο στην ε</w:t>
      </w:r>
      <w:r w:rsidRPr="003400BC">
        <w:rPr>
          <w:rFonts w:ascii="Arial" w:hAnsi="Arial"/>
          <w:bCs/>
        </w:rPr>
        <w:t xml:space="preserve">λληνική περιοχή μελέτης του έργου (Περιοχή </w:t>
      </w:r>
      <w:proofErr w:type="spellStart"/>
      <w:r w:rsidRPr="003400BC">
        <w:rPr>
          <w:rFonts w:ascii="Arial" w:hAnsi="Arial"/>
          <w:bCs/>
        </w:rPr>
        <w:t>Μεραμβέλου</w:t>
      </w:r>
      <w:proofErr w:type="spellEnd"/>
      <w:r w:rsidRPr="003400BC">
        <w:rPr>
          <w:rFonts w:ascii="Arial" w:hAnsi="Arial"/>
          <w:bCs/>
        </w:rPr>
        <w:t xml:space="preserve">, ΠΕ Λασιθίου Κρήτης). 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F55BA9" w:rsidRPr="00DD42DB">
        <w:rPr>
          <w:rFonts w:ascii="Arial" w:eastAsia="Times New Roman" w:hAnsi="Arial" w:cs="Arial"/>
          <w:b/>
        </w:rPr>
        <w:t>1688/24660/14-05-2021</w:t>
      </w:r>
      <w:r w:rsidR="00F55BA9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5E57"/>
    <w:multiLevelType w:val="hybridMultilevel"/>
    <w:tmpl w:val="D324B3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438F8"/>
    <w:multiLevelType w:val="hybridMultilevel"/>
    <w:tmpl w:val="8D40523E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932ECA"/>
    <w:rsid w:val="000A025D"/>
    <w:rsid w:val="000D1C88"/>
    <w:rsid w:val="001C5A98"/>
    <w:rsid w:val="001D7F02"/>
    <w:rsid w:val="002127D5"/>
    <w:rsid w:val="00216B40"/>
    <w:rsid w:val="002531E4"/>
    <w:rsid w:val="002F3B09"/>
    <w:rsid w:val="00330ABD"/>
    <w:rsid w:val="00345149"/>
    <w:rsid w:val="003541EA"/>
    <w:rsid w:val="00371138"/>
    <w:rsid w:val="003979AB"/>
    <w:rsid w:val="004159F6"/>
    <w:rsid w:val="00444E8A"/>
    <w:rsid w:val="005051F0"/>
    <w:rsid w:val="00560B76"/>
    <w:rsid w:val="00640682"/>
    <w:rsid w:val="006573FE"/>
    <w:rsid w:val="007A5793"/>
    <w:rsid w:val="008071BA"/>
    <w:rsid w:val="0084787F"/>
    <w:rsid w:val="008905C5"/>
    <w:rsid w:val="008B3E6F"/>
    <w:rsid w:val="008D039C"/>
    <w:rsid w:val="00932ECA"/>
    <w:rsid w:val="00B21598"/>
    <w:rsid w:val="00BB37D1"/>
    <w:rsid w:val="00BC56D7"/>
    <w:rsid w:val="00BD3A1D"/>
    <w:rsid w:val="00C47CCA"/>
    <w:rsid w:val="00C74D64"/>
    <w:rsid w:val="00CD0974"/>
    <w:rsid w:val="00CD6E38"/>
    <w:rsid w:val="00D30E3D"/>
    <w:rsid w:val="00E9000C"/>
    <w:rsid w:val="00E92C0A"/>
    <w:rsid w:val="00EA4CB0"/>
    <w:rsid w:val="00ED145C"/>
    <w:rsid w:val="00EF7241"/>
    <w:rsid w:val="00F0584C"/>
    <w:rsid w:val="00F53C1A"/>
    <w:rsid w:val="00F55BA9"/>
    <w:rsid w:val="00F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2042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2021-05-14T07:15:00Z</cp:lastPrinted>
  <dcterms:created xsi:type="dcterms:W3CDTF">2021-05-14T07:16:00Z</dcterms:created>
  <dcterms:modified xsi:type="dcterms:W3CDTF">2021-05-14T07:19:00Z</dcterms:modified>
</cp:coreProperties>
</file>